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3EFAA" w14:textId="77777777" w:rsidR="00907CA9" w:rsidRDefault="00907CA9" w:rsidP="00907CA9">
      <w:pPr>
        <w:pStyle w:val="BalloonText"/>
        <w:jc w:val="center"/>
        <w:rPr>
          <w:rFonts w:ascii="Comic Sans MS" w:eastAsia="Comic Sans MS" w:hAnsi="Comic Sans MS" w:cs="Comic Sans MS"/>
          <w:b/>
          <w:bCs/>
          <w:color w:val="007F00"/>
          <w:sz w:val="56"/>
          <w:szCs w:val="56"/>
        </w:rPr>
      </w:pPr>
      <w:r>
        <w:rPr>
          <w:rFonts w:ascii="Comic Sans MS" w:eastAsia="Comic Sans MS" w:hAnsi="Comic Sans MS" w:cs="Comic Sans MS"/>
          <w:b/>
          <w:bCs/>
          <w:color w:val="007F00"/>
          <w:sz w:val="56"/>
          <w:szCs w:val="56"/>
        </w:rPr>
        <w:t xml:space="preserve">Wyeside </w:t>
      </w:r>
      <w:r>
        <w:rPr>
          <w:rFonts w:ascii="Comic Sans MS" w:eastAsia="Comic Sans MS" w:hAnsi="Comic Sans MS" w:cs="Comic Sans MS"/>
          <w:b/>
          <w:bCs/>
          <w:color w:val="007F00"/>
          <w:sz w:val="60"/>
          <w:szCs w:val="60"/>
        </w:rPr>
        <w:t>Day</w:t>
      </w:r>
      <w:r>
        <w:rPr>
          <w:rFonts w:ascii="Comic Sans MS" w:eastAsia="Comic Sans MS" w:hAnsi="Comic Sans MS" w:cs="Comic Sans MS"/>
          <w:b/>
          <w:bCs/>
          <w:color w:val="007F00"/>
          <w:sz w:val="56"/>
          <w:szCs w:val="56"/>
        </w:rPr>
        <w:t xml:space="preserve"> Nursery</w:t>
      </w:r>
    </w:p>
    <w:p w14:paraId="0F0DED21" w14:textId="56EB75F0" w:rsidR="00907CA9" w:rsidRDefault="00907CA9" w:rsidP="00907CA9">
      <w:pPr>
        <w:jc w:val="center"/>
        <w:rPr>
          <w:rFonts w:ascii="Bradley Hand ITC" w:hAnsi="Bradley Hand ITC"/>
        </w:rPr>
      </w:pPr>
      <w:r>
        <w:rPr>
          <w:noProof/>
          <w:lang w:eastAsia="en-GB"/>
        </w:rPr>
        <w:drawing>
          <wp:inline distT="0" distB="0" distL="0" distR="0" wp14:anchorId="18F4C3B0" wp14:editId="44FD564D">
            <wp:extent cx="1162050" cy="619125"/>
            <wp:effectExtent l="0" t="0" r="0" b="9525"/>
            <wp:docPr id="57326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2050" cy="619125"/>
                    </a:xfrm>
                    <a:prstGeom prst="rect">
                      <a:avLst/>
                    </a:prstGeom>
                    <a:noFill/>
                    <a:ln>
                      <a:noFill/>
                    </a:ln>
                  </pic:spPr>
                </pic:pic>
              </a:graphicData>
            </a:graphic>
          </wp:inline>
        </w:drawing>
      </w:r>
    </w:p>
    <w:p w14:paraId="244ED073" w14:textId="77777777" w:rsidR="00907CA9" w:rsidRDefault="00907CA9" w:rsidP="00907CA9">
      <w:pPr>
        <w:pStyle w:val="NoSpacing"/>
        <w:jc w:val="center"/>
        <w:rPr>
          <w:rFonts w:ascii="Bradley Hand ITC" w:hAnsi="Bradley Hand ITC"/>
        </w:rPr>
      </w:pPr>
      <w:r>
        <w:rPr>
          <w:rFonts w:ascii="Bradley Hand ITC" w:hAnsi="Bradley Hand ITC"/>
        </w:rPr>
        <w:t xml:space="preserve">26, </w:t>
      </w:r>
      <w:proofErr w:type="spellStart"/>
      <w:r>
        <w:rPr>
          <w:rFonts w:ascii="Bradley Hand ITC" w:hAnsi="Bradley Hand ITC"/>
        </w:rPr>
        <w:t>Eign</w:t>
      </w:r>
      <w:proofErr w:type="spellEnd"/>
      <w:r>
        <w:rPr>
          <w:rFonts w:ascii="Bradley Hand ITC" w:hAnsi="Bradley Hand ITC"/>
        </w:rPr>
        <w:t xml:space="preserve"> Road Hereford HR1 2RY</w:t>
      </w:r>
    </w:p>
    <w:p w14:paraId="7E9F995D" w14:textId="77777777" w:rsidR="00907CA9" w:rsidRDefault="00907CA9" w:rsidP="00907CA9">
      <w:pPr>
        <w:pStyle w:val="NoSpacing"/>
        <w:jc w:val="center"/>
      </w:pPr>
      <w:hyperlink r:id="rId6" w:history="1">
        <w:r>
          <w:rPr>
            <w:rStyle w:val="Hyperlink"/>
            <w:rFonts w:ascii="Bradley Hand ITC" w:hAnsi="Bradley Hand ITC"/>
            <w:color w:val="855F43"/>
            <w:sz w:val="28"/>
            <w:szCs w:val="28"/>
          </w:rPr>
          <w:t>www.wyesidedaynursery.co.uk</w:t>
        </w:r>
      </w:hyperlink>
      <w:r>
        <w:t xml:space="preserve"> </w:t>
      </w:r>
    </w:p>
    <w:p w14:paraId="4BCB7537" w14:textId="77777777" w:rsidR="00907CA9" w:rsidRDefault="00907CA9" w:rsidP="00907CA9">
      <w:pPr>
        <w:pStyle w:val="NoSpacing"/>
        <w:jc w:val="center"/>
        <w:rPr>
          <w:color w:val="000000"/>
        </w:rPr>
      </w:pPr>
      <w:r>
        <w:rPr>
          <w:color w:val="000000"/>
        </w:rPr>
        <w:t xml:space="preserve">wyesidenursery@gmail.com  </w:t>
      </w:r>
    </w:p>
    <w:p w14:paraId="575C9AEB" w14:textId="77777777" w:rsidR="00907CA9" w:rsidRDefault="00907CA9" w:rsidP="00907CA9">
      <w:pPr>
        <w:pStyle w:val="NoSpacing"/>
        <w:jc w:val="center"/>
        <w:rPr>
          <w:rFonts w:ascii="Bradley Hand ITC" w:hAnsi="Bradley Hand ITC"/>
        </w:rPr>
      </w:pPr>
      <w:r>
        <w:rPr>
          <w:rFonts w:ascii="Bradley Hand ITC" w:hAnsi="Bradley Hand ITC"/>
        </w:rPr>
        <w:t>01432 358070</w:t>
      </w:r>
    </w:p>
    <w:p w14:paraId="16AFFE58" w14:textId="77777777" w:rsidR="00907CA9" w:rsidRDefault="00907CA9" w:rsidP="00907CA9">
      <w:pPr>
        <w:pStyle w:val="NoSpacing"/>
        <w:jc w:val="center"/>
        <w:rPr>
          <w:rFonts w:ascii="Bradley Hand ITC" w:hAnsi="Bradley Hand ITC"/>
        </w:rPr>
      </w:pPr>
    </w:p>
    <w:p w14:paraId="78BD28B1" w14:textId="77777777" w:rsidR="00907CA9" w:rsidRDefault="00907CA9" w:rsidP="00907CA9">
      <w:pPr>
        <w:pStyle w:val="NoSpacing"/>
        <w:jc w:val="center"/>
        <w:rPr>
          <w:rFonts w:ascii="Times New Roman" w:hAnsi="Times New Roman"/>
          <w:b/>
          <w:sz w:val="28"/>
          <w:szCs w:val="28"/>
          <w:u w:val="single"/>
        </w:rPr>
      </w:pPr>
      <w:r>
        <w:rPr>
          <w:rFonts w:ascii="Times New Roman" w:hAnsi="Times New Roman"/>
          <w:b/>
          <w:sz w:val="28"/>
          <w:szCs w:val="28"/>
          <w:u w:val="single"/>
        </w:rPr>
        <w:t xml:space="preserve"> </w:t>
      </w:r>
      <w:proofErr w:type="gramStart"/>
      <w:r>
        <w:rPr>
          <w:rFonts w:ascii="Times New Roman" w:hAnsi="Times New Roman"/>
          <w:b/>
          <w:sz w:val="28"/>
          <w:szCs w:val="28"/>
          <w:u w:val="single"/>
        </w:rPr>
        <w:t>9 Month old</w:t>
      </w:r>
      <w:proofErr w:type="gramEnd"/>
      <w:r>
        <w:rPr>
          <w:rFonts w:ascii="Times New Roman" w:hAnsi="Times New Roman"/>
          <w:b/>
          <w:sz w:val="28"/>
          <w:szCs w:val="28"/>
          <w:u w:val="single"/>
        </w:rPr>
        <w:t xml:space="preserve"> Funding Terms and Conditions.</w:t>
      </w:r>
    </w:p>
    <w:p w14:paraId="0BCF0D62" w14:textId="77777777" w:rsidR="00907CA9" w:rsidRDefault="00907CA9" w:rsidP="00907CA9">
      <w:pPr>
        <w:pStyle w:val="NoSpacing"/>
        <w:rPr>
          <w:rFonts w:ascii="Times New Roman" w:hAnsi="Times New Roman"/>
          <w:sz w:val="28"/>
          <w:szCs w:val="28"/>
        </w:rPr>
      </w:pPr>
    </w:p>
    <w:p w14:paraId="21411E7A" w14:textId="77777777" w:rsidR="00907CA9" w:rsidRDefault="00907CA9" w:rsidP="00907CA9">
      <w:pPr>
        <w:pStyle w:val="NoSpacing"/>
        <w:rPr>
          <w:rFonts w:ascii="Times New Roman" w:hAnsi="Times New Roman"/>
          <w:sz w:val="26"/>
          <w:szCs w:val="26"/>
        </w:rPr>
      </w:pPr>
      <w:r>
        <w:rPr>
          <w:rFonts w:ascii="Times New Roman" w:hAnsi="Times New Roman"/>
          <w:sz w:val="26"/>
          <w:szCs w:val="26"/>
        </w:rPr>
        <w:t>When your child is 9 months old, they may be eligible for 30 hours Government Funding if you work over 16 hours per week and meet the eligibility criteria. This will start the term after they are 9 months. The dates below show the term when funding will begin.</w:t>
      </w:r>
    </w:p>
    <w:tbl>
      <w:tblPr>
        <w:tblStyle w:val="TableGrid"/>
        <w:tblW w:w="0" w:type="auto"/>
        <w:tblInd w:w="0" w:type="dxa"/>
        <w:tblLook w:val="04A0" w:firstRow="1" w:lastRow="0" w:firstColumn="1" w:lastColumn="0" w:noHBand="0" w:noVBand="1"/>
      </w:tblPr>
      <w:tblGrid>
        <w:gridCol w:w="4492"/>
        <w:gridCol w:w="4524"/>
      </w:tblGrid>
      <w:tr w:rsidR="00907CA9" w14:paraId="58686E7A" w14:textId="77777777">
        <w:tc>
          <w:tcPr>
            <w:tcW w:w="4981" w:type="dxa"/>
            <w:tcBorders>
              <w:top w:val="single" w:sz="4" w:space="0" w:color="auto"/>
              <w:left w:val="single" w:sz="4" w:space="0" w:color="auto"/>
              <w:bottom w:val="single" w:sz="4" w:space="0" w:color="auto"/>
              <w:right w:val="single" w:sz="4" w:space="0" w:color="auto"/>
            </w:tcBorders>
            <w:hideMark/>
          </w:tcPr>
          <w:p w14:paraId="5A3AF8CC" w14:textId="77777777" w:rsidR="00907CA9" w:rsidRDefault="00907CA9">
            <w:pPr>
              <w:pStyle w:val="NoSpacing"/>
              <w:rPr>
                <w:rFonts w:ascii="Times New Roman" w:hAnsi="Times New Roman"/>
                <w:sz w:val="28"/>
                <w:szCs w:val="28"/>
                <w:highlight w:val="yellow"/>
              </w:rPr>
            </w:pPr>
            <w:r>
              <w:rPr>
                <w:rFonts w:ascii="Times New Roman" w:hAnsi="Times New Roman"/>
                <w:sz w:val="28"/>
                <w:szCs w:val="28"/>
                <w:highlight w:val="yellow"/>
              </w:rPr>
              <w:t>9 months by</w:t>
            </w:r>
          </w:p>
        </w:tc>
        <w:tc>
          <w:tcPr>
            <w:tcW w:w="4981" w:type="dxa"/>
            <w:tcBorders>
              <w:top w:val="single" w:sz="4" w:space="0" w:color="auto"/>
              <w:left w:val="single" w:sz="4" w:space="0" w:color="auto"/>
              <w:bottom w:val="single" w:sz="4" w:space="0" w:color="auto"/>
              <w:right w:val="single" w:sz="4" w:space="0" w:color="auto"/>
            </w:tcBorders>
            <w:hideMark/>
          </w:tcPr>
          <w:p w14:paraId="23679915" w14:textId="77777777" w:rsidR="00907CA9" w:rsidRDefault="00907CA9">
            <w:pPr>
              <w:pStyle w:val="NoSpacing"/>
              <w:rPr>
                <w:rFonts w:ascii="Times New Roman" w:hAnsi="Times New Roman"/>
                <w:sz w:val="28"/>
                <w:szCs w:val="28"/>
              </w:rPr>
            </w:pPr>
            <w:r>
              <w:rPr>
                <w:rFonts w:ascii="Times New Roman" w:hAnsi="Times New Roman"/>
                <w:sz w:val="28"/>
                <w:szCs w:val="28"/>
                <w:highlight w:val="yellow"/>
              </w:rPr>
              <w:t>Funding Commences From</w:t>
            </w:r>
          </w:p>
        </w:tc>
      </w:tr>
      <w:tr w:rsidR="00907CA9" w14:paraId="3AFB0B24" w14:textId="77777777">
        <w:tc>
          <w:tcPr>
            <w:tcW w:w="4981" w:type="dxa"/>
            <w:tcBorders>
              <w:top w:val="single" w:sz="4" w:space="0" w:color="auto"/>
              <w:left w:val="single" w:sz="4" w:space="0" w:color="auto"/>
              <w:bottom w:val="single" w:sz="4" w:space="0" w:color="auto"/>
              <w:right w:val="single" w:sz="4" w:space="0" w:color="auto"/>
            </w:tcBorders>
            <w:hideMark/>
          </w:tcPr>
          <w:p w14:paraId="396332D6" w14:textId="77777777" w:rsidR="00907CA9" w:rsidRDefault="00907CA9">
            <w:pPr>
              <w:pStyle w:val="NoSpacing"/>
              <w:rPr>
                <w:rFonts w:ascii="Times New Roman" w:hAnsi="Times New Roman"/>
                <w:sz w:val="28"/>
                <w:szCs w:val="28"/>
              </w:rPr>
            </w:pPr>
            <w:r>
              <w:rPr>
                <w:rFonts w:ascii="Times New Roman" w:hAnsi="Times New Roman"/>
                <w:sz w:val="28"/>
                <w:szCs w:val="28"/>
              </w:rPr>
              <w:t xml:space="preserve"> 31</w:t>
            </w:r>
            <w:r>
              <w:rPr>
                <w:rFonts w:ascii="Times New Roman" w:hAnsi="Times New Roman"/>
                <w:sz w:val="28"/>
                <w:szCs w:val="28"/>
                <w:vertAlign w:val="superscript"/>
              </w:rPr>
              <w:t>st</w:t>
            </w:r>
            <w:r>
              <w:rPr>
                <w:rFonts w:ascii="Times New Roman" w:hAnsi="Times New Roman"/>
                <w:sz w:val="28"/>
                <w:szCs w:val="28"/>
              </w:rPr>
              <w:t xml:space="preserve"> March</w:t>
            </w:r>
          </w:p>
        </w:tc>
        <w:tc>
          <w:tcPr>
            <w:tcW w:w="4981" w:type="dxa"/>
            <w:tcBorders>
              <w:top w:val="single" w:sz="4" w:space="0" w:color="auto"/>
              <w:left w:val="single" w:sz="4" w:space="0" w:color="auto"/>
              <w:bottom w:val="single" w:sz="4" w:space="0" w:color="auto"/>
              <w:right w:val="single" w:sz="4" w:space="0" w:color="auto"/>
            </w:tcBorders>
            <w:hideMark/>
          </w:tcPr>
          <w:p w14:paraId="2DA20087" w14:textId="77777777" w:rsidR="00907CA9" w:rsidRDefault="00907CA9">
            <w:pPr>
              <w:pStyle w:val="NoSpacing"/>
              <w:rPr>
                <w:rFonts w:ascii="Times New Roman" w:hAnsi="Times New Roman"/>
                <w:sz w:val="28"/>
                <w:szCs w:val="28"/>
              </w:rPr>
            </w:pPr>
            <w:r>
              <w:rPr>
                <w:rFonts w:ascii="Times New Roman" w:hAnsi="Times New Roman"/>
                <w:sz w:val="28"/>
                <w:szCs w:val="28"/>
              </w:rPr>
              <w:t>Summer Term</w:t>
            </w:r>
          </w:p>
        </w:tc>
      </w:tr>
      <w:tr w:rsidR="00907CA9" w14:paraId="46EA79A8" w14:textId="77777777">
        <w:tc>
          <w:tcPr>
            <w:tcW w:w="4981" w:type="dxa"/>
            <w:tcBorders>
              <w:top w:val="single" w:sz="4" w:space="0" w:color="auto"/>
              <w:left w:val="single" w:sz="4" w:space="0" w:color="auto"/>
              <w:bottom w:val="single" w:sz="4" w:space="0" w:color="auto"/>
              <w:right w:val="single" w:sz="4" w:space="0" w:color="auto"/>
            </w:tcBorders>
            <w:hideMark/>
          </w:tcPr>
          <w:p w14:paraId="4BE74496" w14:textId="77777777" w:rsidR="00907CA9" w:rsidRDefault="00907CA9">
            <w:pPr>
              <w:pStyle w:val="NoSpacing"/>
              <w:rPr>
                <w:rFonts w:ascii="Times New Roman" w:hAnsi="Times New Roman"/>
                <w:sz w:val="28"/>
                <w:szCs w:val="28"/>
              </w:rPr>
            </w:pPr>
            <w:r>
              <w:rPr>
                <w:rFonts w:ascii="Times New Roman" w:hAnsi="Times New Roman"/>
                <w:sz w:val="28"/>
                <w:szCs w:val="28"/>
              </w:rPr>
              <w:t xml:space="preserve"> 31</w:t>
            </w:r>
            <w:r>
              <w:rPr>
                <w:rFonts w:ascii="Times New Roman" w:hAnsi="Times New Roman"/>
                <w:sz w:val="28"/>
                <w:szCs w:val="28"/>
                <w:vertAlign w:val="superscript"/>
              </w:rPr>
              <w:t>st</w:t>
            </w:r>
            <w:r>
              <w:rPr>
                <w:rFonts w:ascii="Times New Roman" w:hAnsi="Times New Roman"/>
                <w:sz w:val="28"/>
                <w:szCs w:val="28"/>
              </w:rPr>
              <w:t xml:space="preserve"> August</w:t>
            </w:r>
          </w:p>
        </w:tc>
        <w:tc>
          <w:tcPr>
            <w:tcW w:w="4981" w:type="dxa"/>
            <w:tcBorders>
              <w:top w:val="single" w:sz="4" w:space="0" w:color="auto"/>
              <w:left w:val="single" w:sz="4" w:space="0" w:color="auto"/>
              <w:bottom w:val="single" w:sz="4" w:space="0" w:color="auto"/>
              <w:right w:val="single" w:sz="4" w:space="0" w:color="auto"/>
            </w:tcBorders>
            <w:hideMark/>
          </w:tcPr>
          <w:p w14:paraId="023F0689" w14:textId="77777777" w:rsidR="00907CA9" w:rsidRDefault="00907CA9">
            <w:pPr>
              <w:pStyle w:val="NoSpacing"/>
              <w:rPr>
                <w:rFonts w:ascii="Times New Roman" w:hAnsi="Times New Roman"/>
                <w:sz w:val="28"/>
                <w:szCs w:val="28"/>
              </w:rPr>
            </w:pPr>
            <w:r>
              <w:rPr>
                <w:rFonts w:ascii="Times New Roman" w:hAnsi="Times New Roman"/>
                <w:sz w:val="28"/>
                <w:szCs w:val="28"/>
              </w:rPr>
              <w:t>Autumn Term</w:t>
            </w:r>
          </w:p>
        </w:tc>
      </w:tr>
      <w:tr w:rsidR="00907CA9" w14:paraId="63A29688" w14:textId="77777777">
        <w:tc>
          <w:tcPr>
            <w:tcW w:w="4981" w:type="dxa"/>
            <w:tcBorders>
              <w:top w:val="single" w:sz="4" w:space="0" w:color="auto"/>
              <w:left w:val="single" w:sz="4" w:space="0" w:color="auto"/>
              <w:bottom w:val="single" w:sz="4" w:space="0" w:color="auto"/>
              <w:right w:val="single" w:sz="4" w:space="0" w:color="auto"/>
            </w:tcBorders>
            <w:hideMark/>
          </w:tcPr>
          <w:p w14:paraId="2C49EB3D" w14:textId="77777777" w:rsidR="00907CA9" w:rsidRDefault="00907CA9">
            <w:pPr>
              <w:pStyle w:val="NoSpacing"/>
              <w:rPr>
                <w:rFonts w:ascii="Times New Roman" w:hAnsi="Times New Roman"/>
                <w:sz w:val="28"/>
                <w:szCs w:val="28"/>
              </w:rPr>
            </w:pPr>
            <w:r>
              <w:rPr>
                <w:rFonts w:ascii="Times New Roman" w:hAnsi="Times New Roman"/>
                <w:sz w:val="28"/>
                <w:szCs w:val="28"/>
              </w:rPr>
              <w:t xml:space="preserve"> 31</w:t>
            </w:r>
            <w:r>
              <w:rPr>
                <w:rFonts w:ascii="Times New Roman" w:hAnsi="Times New Roman"/>
                <w:sz w:val="28"/>
                <w:szCs w:val="28"/>
                <w:vertAlign w:val="superscript"/>
              </w:rPr>
              <w:t>st</w:t>
            </w:r>
            <w:r>
              <w:rPr>
                <w:rFonts w:ascii="Times New Roman" w:hAnsi="Times New Roman"/>
                <w:sz w:val="28"/>
                <w:szCs w:val="28"/>
              </w:rPr>
              <w:t xml:space="preserve"> December</w:t>
            </w:r>
          </w:p>
        </w:tc>
        <w:tc>
          <w:tcPr>
            <w:tcW w:w="4981" w:type="dxa"/>
            <w:tcBorders>
              <w:top w:val="single" w:sz="4" w:space="0" w:color="auto"/>
              <w:left w:val="single" w:sz="4" w:space="0" w:color="auto"/>
              <w:bottom w:val="single" w:sz="4" w:space="0" w:color="auto"/>
              <w:right w:val="single" w:sz="4" w:space="0" w:color="auto"/>
            </w:tcBorders>
            <w:hideMark/>
          </w:tcPr>
          <w:p w14:paraId="2AD25F66" w14:textId="77777777" w:rsidR="00907CA9" w:rsidRDefault="00907CA9">
            <w:pPr>
              <w:pStyle w:val="NoSpacing"/>
              <w:rPr>
                <w:rFonts w:ascii="Times New Roman" w:hAnsi="Times New Roman"/>
                <w:sz w:val="28"/>
                <w:szCs w:val="28"/>
              </w:rPr>
            </w:pPr>
            <w:r>
              <w:rPr>
                <w:rFonts w:ascii="Times New Roman" w:hAnsi="Times New Roman"/>
                <w:sz w:val="28"/>
                <w:szCs w:val="28"/>
              </w:rPr>
              <w:t>Spring Term</w:t>
            </w:r>
          </w:p>
        </w:tc>
      </w:tr>
      <w:tr w:rsidR="00907CA9" w14:paraId="2D982782" w14:textId="77777777">
        <w:tc>
          <w:tcPr>
            <w:tcW w:w="4981" w:type="dxa"/>
            <w:tcBorders>
              <w:top w:val="single" w:sz="4" w:space="0" w:color="auto"/>
              <w:left w:val="single" w:sz="4" w:space="0" w:color="auto"/>
              <w:bottom w:val="single" w:sz="4" w:space="0" w:color="auto"/>
              <w:right w:val="single" w:sz="4" w:space="0" w:color="auto"/>
            </w:tcBorders>
            <w:hideMark/>
          </w:tcPr>
          <w:p w14:paraId="6F75CE5F" w14:textId="77777777" w:rsidR="00907CA9" w:rsidRDefault="00907CA9">
            <w:pPr>
              <w:pStyle w:val="NoSpacing"/>
              <w:rPr>
                <w:rFonts w:ascii="Times New Roman" w:hAnsi="Times New Roman"/>
                <w:sz w:val="28"/>
                <w:szCs w:val="28"/>
              </w:rPr>
            </w:pPr>
            <w:r>
              <w:rPr>
                <w:rFonts w:ascii="Times New Roman" w:hAnsi="Times New Roman"/>
                <w:sz w:val="28"/>
                <w:szCs w:val="28"/>
              </w:rPr>
              <w:t>Please note term dates vary</w:t>
            </w:r>
          </w:p>
        </w:tc>
        <w:tc>
          <w:tcPr>
            <w:tcW w:w="4981" w:type="dxa"/>
            <w:tcBorders>
              <w:top w:val="single" w:sz="4" w:space="0" w:color="auto"/>
              <w:left w:val="single" w:sz="4" w:space="0" w:color="auto"/>
              <w:bottom w:val="single" w:sz="4" w:space="0" w:color="auto"/>
              <w:right w:val="single" w:sz="4" w:space="0" w:color="auto"/>
            </w:tcBorders>
          </w:tcPr>
          <w:p w14:paraId="157B1317" w14:textId="77777777" w:rsidR="00907CA9" w:rsidRDefault="00907CA9">
            <w:pPr>
              <w:pStyle w:val="NoSpacing"/>
              <w:rPr>
                <w:rFonts w:ascii="Times New Roman" w:hAnsi="Times New Roman"/>
                <w:sz w:val="28"/>
                <w:szCs w:val="28"/>
              </w:rPr>
            </w:pPr>
          </w:p>
        </w:tc>
      </w:tr>
    </w:tbl>
    <w:p w14:paraId="41306B03" w14:textId="77777777" w:rsidR="00907CA9" w:rsidRDefault="00907CA9" w:rsidP="00907CA9">
      <w:pPr>
        <w:pStyle w:val="NoSpacing"/>
        <w:rPr>
          <w:rFonts w:ascii="Times New Roman" w:hAnsi="Times New Roman"/>
          <w:b/>
          <w:sz w:val="28"/>
          <w:szCs w:val="28"/>
          <w:u w:val="single"/>
        </w:rPr>
      </w:pPr>
    </w:p>
    <w:p w14:paraId="7986222F" w14:textId="77777777" w:rsidR="00907CA9" w:rsidRDefault="00907CA9" w:rsidP="00907CA9">
      <w:pPr>
        <w:pStyle w:val="NoSpacing"/>
        <w:rPr>
          <w:rFonts w:ascii="Times New Roman" w:hAnsi="Times New Roman"/>
          <w:b/>
          <w:sz w:val="28"/>
          <w:szCs w:val="28"/>
          <w:u w:val="single"/>
        </w:rPr>
      </w:pPr>
      <w:r>
        <w:rPr>
          <w:rFonts w:ascii="Times New Roman" w:hAnsi="Times New Roman"/>
          <w:b/>
          <w:sz w:val="28"/>
          <w:szCs w:val="28"/>
          <w:u w:val="single"/>
        </w:rPr>
        <w:t>30 Hours Funding</w:t>
      </w:r>
    </w:p>
    <w:p w14:paraId="29DA6BF2" w14:textId="77777777" w:rsidR="00907CA9" w:rsidRDefault="00907CA9" w:rsidP="00907CA9">
      <w:pPr>
        <w:pStyle w:val="NoSpacing"/>
        <w:rPr>
          <w:rFonts w:ascii="Times New Roman" w:hAnsi="Times New Roman"/>
          <w:sz w:val="26"/>
          <w:szCs w:val="26"/>
        </w:rPr>
      </w:pPr>
      <w:r>
        <w:rPr>
          <w:rFonts w:ascii="Times New Roman" w:hAnsi="Times New Roman"/>
          <w:sz w:val="26"/>
          <w:szCs w:val="26"/>
        </w:rPr>
        <w:t xml:space="preserve">Every eligible child will be entitled to 30 hours funding per week over 38 weeks per year from the term after they are 9 months. They will receive this funding until they go to school. </w:t>
      </w:r>
    </w:p>
    <w:p w14:paraId="3B6BFAF5" w14:textId="77777777" w:rsidR="00907CA9" w:rsidRDefault="00907CA9" w:rsidP="00907CA9">
      <w:pPr>
        <w:pStyle w:val="NoSpacing"/>
        <w:rPr>
          <w:rFonts w:ascii="Times New Roman" w:hAnsi="Times New Roman"/>
          <w:sz w:val="26"/>
          <w:szCs w:val="26"/>
        </w:rPr>
      </w:pPr>
      <w:r>
        <w:rPr>
          <w:rFonts w:ascii="Times New Roman" w:hAnsi="Times New Roman"/>
          <w:b/>
          <w:bCs/>
          <w:sz w:val="26"/>
          <w:szCs w:val="26"/>
        </w:rPr>
        <w:t xml:space="preserve">This can only be used as stretched funding, which will be 22 hours over 51 weeks of the year. </w:t>
      </w:r>
      <w:r>
        <w:rPr>
          <w:rFonts w:ascii="Times New Roman" w:hAnsi="Times New Roman"/>
          <w:sz w:val="26"/>
          <w:szCs w:val="26"/>
        </w:rPr>
        <w:t>When they receive 2-year funding then they can have the funding term time only if they wish.</w:t>
      </w:r>
    </w:p>
    <w:p w14:paraId="38874CE4" w14:textId="77777777" w:rsidR="00907CA9" w:rsidRDefault="00907CA9" w:rsidP="00907CA9">
      <w:pPr>
        <w:pStyle w:val="NoSpacing"/>
        <w:rPr>
          <w:rFonts w:ascii="Times New Roman" w:hAnsi="Times New Roman"/>
          <w:sz w:val="26"/>
          <w:szCs w:val="26"/>
        </w:rPr>
      </w:pPr>
    </w:p>
    <w:p w14:paraId="399D9009" w14:textId="77777777" w:rsidR="00907CA9" w:rsidRDefault="00907CA9" w:rsidP="00907CA9">
      <w:pPr>
        <w:rPr>
          <w:rFonts w:ascii="Times New Roman" w:hAnsi="Times New Roman"/>
          <w:sz w:val="26"/>
          <w:szCs w:val="26"/>
        </w:rPr>
      </w:pPr>
      <w:r>
        <w:rPr>
          <w:rFonts w:ascii="Times New Roman" w:hAnsi="Times New Roman"/>
          <w:sz w:val="26"/>
          <w:szCs w:val="26"/>
        </w:rPr>
        <w:t xml:space="preserve">You will need to check your eligibility through the HMRC “CHILDCARE CHOICES” website and complete an on-line application.  You will be asked to complete some personal details including your National Insurance Number, hours of work, income etc. Once your registration has been processed you will be notified if you are eligible and given a unique code confirming your eligibility. </w:t>
      </w:r>
    </w:p>
    <w:p w14:paraId="6CAB6E80" w14:textId="77777777" w:rsidR="00907CA9" w:rsidRDefault="00907CA9" w:rsidP="00907CA9">
      <w:pPr>
        <w:rPr>
          <w:rFonts w:ascii="Times New Roman" w:hAnsi="Times New Roman"/>
          <w:sz w:val="26"/>
          <w:szCs w:val="26"/>
        </w:rPr>
      </w:pPr>
      <w:r>
        <w:rPr>
          <w:rFonts w:ascii="Times New Roman" w:hAnsi="Times New Roman"/>
          <w:sz w:val="26"/>
          <w:szCs w:val="26"/>
        </w:rPr>
        <w:t>You must then bring this code along with your National Insurance Number and your child’s DOB to the Office where we will validate it with the Local Authority.</w:t>
      </w:r>
    </w:p>
    <w:p w14:paraId="07BB1E69" w14:textId="77777777" w:rsidR="00907CA9" w:rsidRDefault="00907CA9" w:rsidP="00907CA9">
      <w:pPr>
        <w:rPr>
          <w:rFonts w:ascii="Times New Roman" w:hAnsi="Times New Roman"/>
          <w:sz w:val="28"/>
          <w:szCs w:val="28"/>
        </w:rPr>
      </w:pPr>
      <w:r>
        <w:rPr>
          <w:rFonts w:ascii="Times New Roman" w:hAnsi="Times New Roman"/>
          <w:sz w:val="28"/>
          <w:szCs w:val="28"/>
        </w:rPr>
        <w:t xml:space="preserve">It is </w:t>
      </w:r>
      <w:r>
        <w:rPr>
          <w:rFonts w:ascii="Times New Roman" w:hAnsi="Times New Roman"/>
          <w:b/>
          <w:sz w:val="28"/>
          <w:szCs w:val="28"/>
        </w:rPr>
        <w:t xml:space="preserve">your </w:t>
      </w:r>
      <w:r>
        <w:rPr>
          <w:rFonts w:ascii="Times New Roman" w:hAnsi="Times New Roman"/>
          <w:sz w:val="28"/>
          <w:szCs w:val="28"/>
        </w:rPr>
        <w:t xml:space="preserve">responsibility to revalidate the code with </w:t>
      </w:r>
      <w:r>
        <w:rPr>
          <w:rFonts w:ascii="Times New Roman" w:hAnsi="Times New Roman"/>
          <w:b/>
          <w:sz w:val="28"/>
          <w:szCs w:val="28"/>
        </w:rPr>
        <w:t>HMRC</w:t>
      </w:r>
      <w:r>
        <w:rPr>
          <w:rFonts w:ascii="Times New Roman" w:hAnsi="Times New Roman"/>
          <w:sz w:val="28"/>
          <w:szCs w:val="28"/>
        </w:rPr>
        <w:t xml:space="preserve"> every 3 months, failure to do this will result in your funding being withdrawn.</w:t>
      </w:r>
    </w:p>
    <w:p w14:paraId="49116342" w14:textId="77777777" w:rsidR="00907CA9" w:rsidRDefault="00907CA9" w:rsidP="00907CA9">
      <w:pPr>
        <w:rPr>
          <w:rFonts w:ascii="Times New Roman" w:hAnsi="Times New Roman"/>
          <w:b/>
          <w:sz w:val="28"/>
          <w:szCs w:val="28"/>
        </w:rPr>
      </w:pPr>
      <w:r>
        <w:rPr>
          <w:rFonts w:ascii="Times New Roman" w:hAnsi="Times New Roman"/>
          <w:b/>
          <w:sz w:val="28"/>
          <w:szCs w:val="28"/>
        </w:rPr>
        <w:lastRenderedPageBreak/>
        <w:t xml:space="preserve">At Wyeside Nursery parents of children under 2 years can only take the funded hours as 22 hours stretched. </w:t>
      </w:r>
    </w:p>
    <w:p w14:paraId="3B19ABFA" w14:textId="77777777" w:rsidR="00907CA9" w:rsidRDefault="00907CA9" w:rsidP="00907CA9">
      <w:pPr>
        <w:rPr>
          <w:rFonts w:ascii="Times New Roman" w:hAnsi="Times New Roman"/>
          <w:b/>
          <w:sz w:val="28"/>
          <w:szCs w:val="28"/>
          <w:u w:val="single"/>
        </w:rPr>
      </w:pPr>
      <w:r>
        <w:rPr>
          <w:rFonts w:ascii="Times New Roman" w:hAnsi="Times New Roman"/>
          <w:b/>
          <w:sz w:val="28"/>
          <w:szCs w:val="28"/>
          <w:u w:val="single"/>
        </w:rPr>
        <w:t xml:space="preserve">Fully </w:t>
      </w:r>
      <w:proofErr w:type="gramStart"/>
      <w:r>
        <w:rPr>
          <w:rFonts w:ascii="Times New Roman" w:hAnsi="Times New Roman"/>
          <w:b/>
          <w:sz w:val="28"/>
          <w:szCs w:val="28"/>
          <w:u w:val="single"/>
        </w:rPr>
        <w:t>flexible  Option</w:t>
      </w:r>
      <w:proofErr w:type="gramEnd"/>
      <w:r>
        <w:rPr>
          <w:rFonts w:ascii="Times New Roman" w:hAnsi="Times New Roman"/>
          <w:b/>
          <w:sz w:val="28"/>
          <w:szCs w:val="28"/>
          <w:u w:val="single"/>
        </w:rPr>
        <w:t xml:space="preserve"> </w:t>
      </w:r>
    </w:p>
    <w:p w14:paraId="62E756DB" w14:textId="77777777" w:rsidR="00907CA9" w:rsidRDefault="00907CA9" w:rsidP="00907CA9">
      <w:pPr>
        <w:rPr>
          <w:rFonts w:ascii="Times New Roman" w:hAnsi="Times New Roman"/>
          <w:sz w:val="26"/>
          <w:szCs w:val="26"/>
        </w:rPr>
      </w:pPr>
      <w:r>
        <w:rPr>
          <w:rFonts w:ascii="Times New Roman" w:hAnsi="Times New Roman"/>
          <w:sz w:val="26"/>
          <w:szCs w:val="26"/>
        </w:rPr>
        <w:t xml:space="preserve">This fully meets DFE and Ofsted Requirements around early education and care but offers Parental choice and flexibility over when the hours can be taken. This option ensures your child’s place is guaranteed. </w:t>
      </w:r>
    </w:p>
    <w:p w14:paraId="5FFC02DF" w14:textId="77777777" w:rsidR="00907CA9" w:rsidRDefault="00907CA9" w:rsidP="00907CA9">
      <w:pPr>
        <w:rPr>
          <w:rFonts w:ascii="Times New Roman" w:hAnsi="Times New Roman"/>
          <w:b/>
          <w:sz w:val="26"/>
          <w:szCs w:val="26"/>
          <w:u w:val="single"/>
        </w:rPr>
      </w:pPr>
      <w:r>
        <w:rPr>
          <w:rFonts w:ascii="Times New Roman" w:hAnsi="Times New Roman"/>
          <w:b/>
          <w:sz w:val="26"/>
          <w:szCs w:val="26"/>
          <w:u w:val="single"/>
        </w:rPr>
        <w:t>Exception Clause</w:t>
      </w:r>
    </w:p>
    <w:p w14:paraId="620713C1" w14:textId="77777777" w:rsidR="00907CA9" w:rsidRDefault="00907CA9" w:rsidP="00907CA9">
      <w:pPr>
        <w:rPr>
          <w:rFonts w:ascii="Times New Roman" w:hAnsi="Times New Roman"/>
          <w:sz w:val="26"/>
          <w:szCs w:val="26"/>
        </w:rPr>
      </w:pPr>
      <w:r>
        <w:rPr>
          <w:rFonts w:ascii="Times New Roman" w:hAnsi="Times New Roman"/>
          <w:sz w:val="26"/>
          <w:szCs w:val="26"/>
        </w:rPr>
        <w:t xml:space="preserve">In some cases, the continuity of hours will need to be looked at independently to allow for the child’s needs to be met fully. </w:t>
      </w:r>
    </w:p>
    <w:p w14:paraId="448DBEC9" w14:textId="77777777" w:rsidR="00907CA9" w:rsidRDefault="00907CA9" w:rsidP="00907CA9">
      <w:pPr>
        <w:rPr>
          <w:rFonts w:ascii="Times New Roman" w:hAnsi="Times New Roman"/>
          <w:b/>
          <w:sz w:val="28"/>
          <w:szCs w:val="28"/>
          <w:u w:val="single"/>
        </w:rPr>
      </w:pPr>
      <w:r>
        <w:rPr>
          <w:rFonts w:ascii="Times New Roman" w:hAnsi="Times New Roman"/>
          <w:b/>
          <w:sz w:val="28"/>
          <w:szCs w:val="28"/>
          <w:u w:val="single"/>
        </w:rPr>
        <w:t xml:space="preserve"> Fully Flexible Hours</w:t>
      </w:r>
    </w:p>
    <w:p w14:paraId="0CDCFF89" w14:textId="77777777" w:rsidR="00907CA9" w:rsidRDefault="00907CA9" w:rsidP="00907CA9">
      <w:pPr>
        <w:rPr>
          <w:rFonts w:ascii="Times New Roman" w:hAnsi="Times New Roman"/>
          <w:sz w:val="26"/>
          <w:szCs w:val="26"/>
        </w:rPr>
      </w:pPr>
      <w:r>
        <w:rPr>
          <w:rFonts w:ascii="Times New Roman" w:hAnsi="Times New Roman"/>
          <w:sz w:val="26"/>
          <w:szCs w:val="26"/>
        </w:rPr>
        <w:t xml:space="preserve">This option gives you our fully flexible service. </w:t>
      </w:r>
    </w:p>
    <w:p w14:paraId="1543EE6F"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Select the days and sessions that suit your requirements</w:t>
      </w:r>
    </w:p>
    <w:p w14:paraId="6A1ECC9F"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Have the flexibility to book extra sessions/hours if we have availability</w:t>
      </w:r>
    </w:p>
    <w:p w14:paraId="3A9CE7B9"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Have a permanent set of sessions booked, until you give us 4 weeks’ notice of change.</w:t>
      </w:r>
    </w:p>
    <w:p w14:paraId="307276A1"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Stretch your child’s funding to 22 for 51 weeks of the year.</w:t>
      </w:r>
    </w:p>
    <w:p w14:paraId="323DD0D6"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 xml:space="preserve">Use Funded hours from 7.00 am to 6.00 pm. </w:t>
      </w:r>
    </w:p>
    <w:p w14:paraId="08816D20"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 xml:space="preserve">This option incurs an additional weekly sustainability and consumable charge if the funding given by the Local Authority is under our hourly rate. </w:t>
      </w:r>
    </w:p>
    <w:p w14:paraId="68440DC2" w14:textId="77777777" w:rsidR="00907CA9" w:rsidRDefault="00907CA9" w:rsidP="00907CA9">
      <w:pPr>
        <w:pStyle w:val="ListParagraph"/>
        <w:numPr>
          <w:ilvl w:val="0"/>
          <w:numId w:val="1"/>
        </w:numPr>
        <w:rPr>
          <w:rFonts w:ascii="Times New Roman" w:hAnsi="Times New Roman"/>
          <w:sz w:val="26"/>
          <w:szCs w:val="26"/>
        </w:rPr>
      </w:pPr>
      <w:r>
        <w:rPr>
          <w:rFonts w:ascii="Times New Roman" w:hAnsi="Times New Roman"/>
          <w:sz w:val="26"/>
          <w:szCs w:val="26"/>
        </w:rPr>
        <w:t>Includes snacks but not lunch or sundries</w:t>
      </w:r>
    </w:p>
    <w:p w14:paraId="15D0C0F8" w14:textId="77777777" w:rsidR="00907CA9" w:rsidRDefault="00907CA9" w:rsidP="00907CA9">
      <w:pPr>
        <w:jc w:val="center"/>
        <w:rPr>
          <w:rFonts w:ascii="Times New Roman" w:hAnsi="Times New Roman"/>
          <w:b/>
          <w:sz w:val="28"/>
          <w:szCs w:val="28"/>
          <w:u w:val="single"/>
        </w:rPr>
      </w:pPr>
      <w:r>
        <w:rPr>
          <w:rFonts w:ascii="Times New Roman" w:hAnsi="Times New Roman"/>
          <w:b/>
          <w:sz w:val="28"/>
          <w:szCs w:val="28"/>
          <w:u w:val="single"/>
        </w:rPr>
        <w:t>Our Charges</w:t>
      </w:r>
    </w:p>
    <w:p w14:paraId="04879661" w14:textId="77777777" w:rsidR="00907CA9" w:rsidRDefault="00907CA9" w:rsidP="00907CA9">
      <w:pPr>
        <w:rPr>
          <w:rFonts w:ascii="Times New Roman" w:hAnsi="Times New Roman"/>
          <w:bCs/>
          <w:sz w:val="28"/>
          <w:szCs w:val="28"/>
        </w:rPr>
      </w:pPr>
      <w:r>
        <w:rPr>
          <w:rFonts w:ascii="Times New Roman" w:hAnsi="Times New Roman"/>
          <w:bCs/>
          <w:sz w:val="28"/>
          <w:szCs w:val="28"/>
        </w:rPr>
        <w:t xml:space="preserve">The Full amount of Funding given to us by the Local Authority will be deducted from your monthly Invoice. If, however, the amount falls short of our hourly rate then a Voluntary Sustainability and Consumables Charge will be added in line with any short fall. You will be notified of this with at least 4 </w:t>
      </w:r>
      <w:proofErr w:type="spellStart"/>
      <w:r>
        <w:rPr>
          <w:rFonts w:ascii="Times New Roman" w:hAnsi="Times New Roman"/>
          <w:bCs/>
          <w:sz w:val="28"/>
          <w:szCs w:val="28"/>
        </w:rPr>
        <w:t>weeks notice</w:t>
      </w:r>
      <w:proofErr w:type="spellEnd"/>
      <w:r>
        <w:rPr>
          <w:rFonts w:ascii="Times New Roman" w:hAnsi="Times New Roman"/>
          <w:bCs/>
          <w:sz w:val="28"/>
          <w:szCs w:val="28"/>
        </w:rPr>
        <w:t xml:space="preserve">.  </w:t>
      </w:r>
    </w:p>
    <w:p w14:paraId="60A0C820" w14:textId="77777777" w:rsidR="00907CA9" w:rsidRDefault="00907CA9" w:rsidP="00907CA9">
      <w:pPr>
        <w:rPr>
          <w:rFonts w:ascii="Times New Roman" w:hAnsi="Times New Roman"/>
          <w:b/>
          <w:sz w:val="28"/>
          <w:szCs w:val="28"/>
          <w:u w:val="single"/>
        </w:rPr>
      </w:pPr>
      <w:r>
        <w:rPr>
          <w:rFonts w:ascii="Times New Roman" w:hAnsi="Times New Roman"/>
          <w:b/>
          <w:sz w:val="28"/>
          <w:szCs w:val="28"/>
          <w:u w:val="single"/>
        </w:rPr>
        <w:t>Terminating or Changing Your Contract</w:t>
      </w:r>
    </w:p>
    <w:p w14:paraId="132A5902" w14:textId="77777777" w:rsidR="00907CA9" w:rsidRDefault="00907CA9" w:rsidP="00907CA9">
      <w:pPr>
        <w:rPr>
          <w:rFonts w:ascii="Times New Roman" w:hAnsi="Times New Roman"/>
          <w:sz w:val="28"/>
          <w:szCs w:val="28"/>
        </w:rPr>
      </w:pPr>
      <w:r>
        <w:rPr>
          <w:rFonts w:ascii="Times New Roman" w:hAnsi="Times New Roman"/>
          <w:sz w:val="28"/>
          <w:szCs w:val="28"/>
        </w:rPr>
        <w:t xml:space="preserve">You will still be required to terminate your contract, in writing giving Wyeside Nursery a four-week notice period. </w:t>
      </w:r>
    </w:p>
    <w:p w14:paraId="5AA54BFC" w14:textId="77777777" w:rsidR="00907CA9" w:rsidRDefault="00907CA9" w:rsidP="00907CA9">
      <w:pPr>
        <w:rPr>
          <w:rFonts w:ascii="Times New Roman" w:hAnsi="Times New Roman"/>
          <w:sz w:val="28"/>
          <w:szCs w:val="28"/>
        </w:rPr>
      </w:pPr>
      <w:r>
        <w:rPr>
          <w:rFonts w:ascii="Times New Roman" w:hAnsi="Times New Roman"/>
          <w:b/>
          <w:sz w:val="28"/>
          <w:szCs w:val="28"/>
        </w:rPr>
        <w:t xml:space="preserve">Chargeable Extra’s available by request </w:t>
      </w:r>
      <w:r>
        <w:rPr>
          <w:rFonts w:ascii="Times New Roman" w:hAnsi="Times New Roman"/>
          <w:sz w:val="28"/>
          <w:szCs w:val="28"/>
        </w:rPr>
        <w:t xml:space="preserve">- Lunch, sundries such nappies, wipes etc.    </w:t>
      </w:r>
    </w:p>
    <w:p w14:paraId="1260ED79" w14:textId="77777777" w:rsidR="00907CA9" w:rsidRDefault="00907CA9" w:rsidP="00907CA9">
      <w:pPr>
        <w:rPr>
          <w:rFonts w:ascii="Times New Roman" w:hAnsi="Times New Roman"/>
          <w:sz w:val="28"/>
          <w:szCs w:val="28"/>
        </w:rPr>
      </w:pPr>
    </w:p>
    <w:p w14:paraId="2F1E6037" w14:textId="77777777" w:rsidR="00907CA9" w:rsidRDefault="00907CA9" w:rsidP="00907CA9">
      <w:pPr>
        <w:pStyle w:val="BalloonText"/>
        <w:pBdr>
          <w:top w:val="nil"/>
          <w:left w:val="nil"/>
          <w:bottom w:val="nil"/>
          <w:right w:val="nil"/>
          <w:between w:val="nil"/>
        </w:pBdr>
        <w:jc w:val="center"/>
        <w:rPr>
          <w:rFonts w:ascii="Comic Sans MS" w:eastAsia="Comic Sans MS" w:hAnsi="Comic Sans MS" w:cs="Comic Sans MS"/>
          <w:b/>
          <w:bCs/>
          <w:color w:val="007F00"/>
          <w:sz w:val="56"/>
          <w:szCs w:val="56"/>
        </w:rPr>
      </w:pPr>
      <w:r>
        <w:rPr>
          <w:rFonts w:ascii="Comic Sans MS" w:eastAsia="Comic Sans MS" w:hAnsi="Comic Sans MS" w:cs="Comic Sans MS"/>
          <w:b/>
          <w:bCs/>
          <w:color w:val="007F00"/>
          <w:sz w:val="56"/>
          <w:szCs w:val="56"/>
        </w:rPr>
        <w:lastRenderedPageBreak/>
        <w:t xml:space="preserve">Wyeside </w:t>
      </w:r>
      <w:r>
        <w:rPr>
          <w:rFonts w:ascii="Comic Sans MS" w:eastAsia="Comic Sans MS" w:hAnsi="Comic Sans MS" w:cs="Comic Sans MS"/>
          <w:b/>
          <w:bCs/>
          <w:color w:val="007F00"/>
          <w:sz w:val="60"/>
          <w:szCs w:val="60"/>
        </w:rPr>
        <w:t>Day</w:t>
      </w:r>
      <w:r>
        <w:rPr>
          <w:rFonts w:ascii="Comic Sans MS" w:eastAsia="Comic Sans MS" w:hAnsi="Comic Sans MS" w:cs="Comic Sans MS"/>
          <w:b/>
          <w:bCs/>
          <w:color w:val="007F00"/>
          <w:sz w:val="56"/>
          <w:szCs w:val="56"/>
        </w:rPr>
        <w:t xml:space="preserve"> Nursery</w:t>
      </w:r>
    </w:p>
    <w:p w14:paraId="3B5DFC51" w14:textId="77777777" w:rsidR="00907CA9" w:rsidRDefault="00907CA9" w:rsidP="00907CA9">
      <w:pPr>
        <w:jc w:val="center"/>
        <w:rPr>
          <w:rFonts w:ascii="Bradley Hand ITC" w:hAnsi="Bradley Hand ITC"/>
        </w:rPr>
      </w:pPr>
      <w:r>
        <w:rPr>
          <w:noProof/>
          <w:lang w:eastAsia="en-GB"/>
        </w:rPr>
        <w:drawing>
          <wp:inline distT="0" distB="0" distL="0" distR="0" wp14:anchorId="38667DC7" wp14:editId="4EF41881">
            <wp:extent cx="1164590" cy="616585"/>
            <wp:effectExtent l="0" t="0" r="0" b="0"/>
            <wp:docPr id="1" name="Picture1"/>
            <wp:cNvGraphicFramePr/>
            <a:graphic xmlns:a="http://schemas.openxmlformats.org/drawingml/2006/main">
              <a:graphicData uri="http://schemas.openxmlformats.org/drawingml/2006/picture">
                <pic:pic xmlns:pic="http://schemas.openxmlformats.org/drawingml/2006/picture">
                  <pic:nvPicPr>
                    <pic:cNvPr id="1" name="Picture1"/>
                    <pic:cNvPicPr>
                      <a:extLst>
                        <a:ext uri="smNativeData">
                          <sm:smNativeData xmlns="" xmlns:o="urn:schemas-microsoft-com:office:office" xmlns:v="urn:schemas-microsoft-com:vml" xmlns:w10="urn:schemas-microsoft-com:office:word" xmlns:w="http://schemas.openxmlformats.org/wordprocessingml/2006/main" xmlns:sm="smNativeData" val="SMDATA_13_ZYHCWRMAAAAlAAAAEQ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oHAADLAwAAKgcAAMsDAAAAAgAACQAAAAQAAAAAAAAADAAAABAAAAAAAAAAAAAAAAAAAAAAAAAAHgAAAGgAAAAAAAAAAAAAAAAAAAAAAAAAAAAAABAnAAAQJwAAAAAAAAAAAAAAAAAAAAAAAAAAAAAAAAAAAAAAAAAAAAAUAAAAAAAAAMDA/wAAAAAAZAAAADIAAAAAAAAAZAAAAAAAAAB/f38ACgAAACEAAABAAAAAPAAAAAAAAAAHogAAAAAAAAAAAAAAAAAAAAAAAAAAAAAAAAAAAAAAAAAAAAAqBwAAywMAAAAAAAAAAAAAAAAAAA=="/>
                        </a:ext>
                      </a:extLst>
                    </pic:cNvPicPr>
                  </pic:nvPicPr>
                  <pic:blipFill>
                    <a:blip r:embed="rId7"/>
                    <a:stretch>
                      <a:fillRect/>
                    </a:stretch>
                  </pic:blipFill>
                  <pic:spPr>
                    <a:xfrm>
                      <a:off x="0" y="0"/>
                      <a:ext cx="1164590" cy="616585"/>
                    </a:xfrm>
                    <a:prstGeom prst="rect">
                      <a:avLst/>
                    </a:prstGeom>
                    <a:noFill/>
                    <a:ln w="12700">
                      <a:noFill/>
                    </a:ln>
                  </pic:spPr>
                </pic:pic>
              </a:graphicData>
            </a:graphic>
          </wp:inline>
        </w:drawing>
      </w:r>
    </w:p>
    <w:p w14:paraId="1FA57D34" w14:textId="77777777" w:rsidR="00907CA9" w:rsidRDefault="00907CA9" w:rsidP="00907CA9">
      <w:pPr>
        <w:pStyle w:val="NoSpacing"/>
        <w:jc w:val="center"/>
        <w:rPr>
          <w:rFonts w:ascii="Bradley Hand ITC" w:hAnsi="Bradley Hand ITC"/>
        </w:rPr>
      </w:pPr>
      <w:r>
        <w:rPr>
          <w:rFonts w:ascii="Bradley Hand ITC" w:hAnsi="Bradley Hand ITC"/>
        </w:rPr>
        <w:t xml:space="preserve">26, </w:t>
      </w:r>
      <w:proofErr w:type="spellStart"/>
      <w:r>
        <w:rPr>
          <w:rFonts w:ascii="Bradley Hand ITC" w:hAnsi="Bradley Hand ITC"/>
        </w:rPr>
        <w:t>Eign</w:t>
      </w:r>
      <w:proofErr w:type="spellEnd"/>
      <w:r>
        <w:rPr>
          <w:rFonts w:ascii="Bradley Hand ITC" w:hAnsi="Bradley Hand ITC"/>
        </w:rPr>
        <w:t xml:space="preserve"> Road Hereford HR1 2RY</w:t>
      </w:r>
    </w:p>
    <w:p w14:paraId="2AC0FC33" w14:textId="77777777" w:rsidR="00907CA9" w:rsidRDefault="00907CA9" w:rsidP="00907CA9">
      <w:pPr>
        <w:pStyle w:val="NoSpacing"/>
        <w:jc w:val="center"/>
      </w:pPr>
      <w:hyperlink r:id="rId8" w:history="1">
        <w:r>
          <w:rPr>
            <w:rStyle w:val="Hyperlink"/>
            <w:rFonts w:ascii="Bradley Hand ITC" w:hAnsi="Bradley Hand ITC"/>
            <w:color w:val="855F43"/>
            <w:sz w:val="28"/>
            <w:szCs w:val="28"/>
          </w:rPr>
          <w:t>www.wyesidedaynursery.co.uk</w:t>
        </w:r>
      </w:hyperlink>
      <w:r>
        <w:t xml:space="preserve"> </w:t>
      </w:r>
    </w:p>
    <w:p w14:paraId="4897EEDE" w14:textId="77777777" w:rsidR="00907CA9" w:rsidRDefault="00907CA9" w:rsidP="00907CA9">
      <w:pPr>
        <w:pStyle w:val="NoSpacing"/>
        <w:jc w:val="center"/>
        <w:rPr>
          <w:color w:val="000000"/>
        </w:rPr>
      </w:pPr>
      <w:r>
        <w:rPr>
          <w:color w:val="000000"/>
        </w:rPr>
        <w:t xml:space="preserve">wyesidenursery@gmail.com  </w:t>
      </w:r>
    </w:p>
    <w:p w14:paraId="07B39949" w14:textId="77777777" w:rsidR="00907CA9" w:rsidRDefault="00907CA9" w:rsidP="00907CA9">
      <w:pPr>
        <w:pStyle w:val="NoSpacing"/>
        <w:jc w:val="center"/>
        <w:rPr>
          <w:rFonts w:ascii="Bradley Hand ITC" w:hAnsi="Bradley Hand ITC"/>
        </w:rPr>
      </w:pPr>
      <w:r>
        <w:rPr>
          <w:rFonts w:ascii="Bradley Hand ITC" w:hAnsi="Bradley Hand ITC"/>
        </w:rPr>
        <w:t>01432 358070</w:t>
      </w:r>
    </w:p>
    <w:p w14:paraId="100C48CF" w14:textId="77777777" w:rsidR="00907CA9" w:rsidRDefault="00907CA9" w:rsidP="00907CA9">
      <w:pPr>
        <w:pStyle w:val="NoSpacing"/>
        <w:jc w:val="center"/>
        <w:rPr>
          <w:rFonts w:ascii="Bradley Hand ITC" w:hAnsi="Bradley Hand ITC"/>
        </w:rPr>
      </w:pPr>
    </w:p>
    <w:p w14:paraId="4251E505" w14:textId="77777777" w:rsidR="00907CA9" w:rsidRPr="00B041E3" w:rsidRDefault="00907CA9" w:rsidP="00907CA9">
      <w:pPr>
        <w:pStyle w:val="NoSpacing"/>
        <w:jc w:val="center"/>
        <w:rPr>
          <w:rFonts w:ascii="Times New Roman" w:hAnsi="Times New Roman"/>
          <w:b/>
          <w:sz w:val="28"/>
          <w:szCs w:val="28"/>
          <w:u w:val="single"/>
        </w:rPr>
      </w:pPr>
      <w:r>
        <w:rPr>
          <w:rFonts w:ascii="Times New Roman" w:hAnsi="Times New Roman"/>
          <w:b/>
          <w:sz w:val="28"/>
          <w:szCs w:val="28"/>
          <w:u w:val="single"/>
        </w:rPr>
        <w:t xml:space="preserve"> 2/3/4 </w:t>
      </w:r>
      <w:r w:rsidRPr="00B041E3">
        <w:rPr>
          <w:rFonts w:ascii="Times New Roman" w:hAnsi="Times New Roman"/>
          <w:b/>
          <w:sz w:val="28"/>
          <w:szCs w:val="28"/>
          <w:u w:val="single"/>
        </w:rPr>
        <w:t>Year Funding Terms and Conditions.</w:t>
      </w:r>
    </w:p>
    <w:p w14:paraId="5ACBD704" w14:textId="77777777" w:rsidR="00907CA9" w:rsidRPr="00D40589" w:rsidRDefault="00907CA9" w:rsidP="00907CA9">
      <w:pPr>
        <w:pStyle w:val="NoSpacing"/>
        <w:rPr>
          <w:rFonts w:ascii="Times New Roman" w:hAnsi="Times New Roman"/>
          <w:sz w:val="28"/>
          <w:szCs w:val="28"/>
        </w:rPr>
      </w:pPr>
    </w:p>
    <w:p w14:paraId="5904AB5D" w14:textId="77777777" w:rsidR="00907CA9" w:rsidRPr="000B5DC0" w:rsidRDefault="00907CA9" w:rsidP="00907CA9">
      <w:pPr>
        <w:pStyle w:val="NoSpacing"/>
        <w:rPr>
          <w:rFonts w:ascii="Times New Roman" w:hAnsi="Times New Roman"/>
          <w:sz w:val="26"/>
          <w:szCs w:val="26"/>
        </w:rPr>
      </w:pPr>
      <w:r w:rsidRPr="000B5DC0">
        <w:rPr>
          <w:rFonts w:ascii="Times New Roman" w:hAnsi="Times New Roman"/>
          <w:sz w:val="26"/>
          <w:szCs w:val="26"/>
        </w:rPr>
        <w:t xml:space="preserve">When your child turns </w:t>
      </w:r>
      <w:r>
        <w:rPr>
          <w:rFonts w:ascii="Times New Roman" w:hAnsi="Times New Roman"/>
          <w:sz w:val="26"/>
          <w:szCs w:val="26"/>
        </w:rPr>
        <w:t>2/3/4</w:t>
      </w:r>
      <w:r w:rsidRPr="000B5DC0">
        <w:rPr>
          <w:rFonts w:ascii="Times New Roman" w:hAnsi="Times New Roman"/>
          <w:sz w:val="26"/>
          <w:szCs w:val="26"/>
        </w:rPr>
        <w:t xml:space="preserve"> years old</w:t>
      </w:r>
      <w:r>
        <w:rPr>
          <w:rFonts w:ascii="Times New Roman" w:hAnsi="Times New Roman"/>
          <w:sz w:val="26"/>
          <w:szCs w:val="26"/>
        </w:rPr>
        <w:t>,</w:t>
      </w:r>
      <w:r w:rsidRPr="000B5DC0">
        <w:rPr>
          <w:rFonts w:ascii="Times New Roman" w:hAnsi="Times New Roman"/>
          <w:sz w:val="26"/>
          <w:szCs w:val="26"/>
        </w:rPr>
        <w:t xml:space="preserve"> they </w:t>
      </w:r>
      <w:r>
        <w:rPr>
          <w:rFonts w:ascii="Times New Roman" w:hAnsi="Times New Roman"/>
          <w:sz w:val="26"/>
          <w:szCs w:val="26"/>
        </w:rPr>
        <w:t>may</w:t>
      </w:r>
      <w:r w:rsidRPr="000B5DC0">
        <w:rPr>
          <w:rFonts w:ascii="Times New Roman" w:hAnsi="Times New Roman"/>
          <w:sz w:val="26"/>
          <w:szCs w:val="26"/>
        </w:rPr>
        <w:t xml:space="preserve"> be eligible for </w:t>
      </w:r>
      <w:r>
        <w:rPr>
          <w:rFonts w:ascii="Times New Roman" w:hAnsi="Times New Roman"/>
          <w:sz w:val="26"/>
          <w:szCs w:val="26"/>
        </w:rPr>
        <w:t>30</w:t>
      </w:r>
      <w:r w:rsidRPr="000B5DC0">
        <w:rPr>
          <w:rFonts w:ascii="Times New Roman" w:hAnsi="Times New Roman"/>
          <w:sz w:val="26"/>
          <w:szCs w:val="26"/>
        </w:rPr>
        <w:t xml:space="preserve"> hours a week of Government Funding </w:t>
      </w:r>
      <w:r>
        <w:rPr>
          <w:rFonts w:ascii="Times New Roman" w:hAnsi="Times New Roman"/>
          <w:sz w:val="26"/>
          <w:szCs w:val="26"/>
        </w:rPr>
        <w:t xml:space="preserve">if </w:t>
      </w:r>
      <w:r w:rsidRPr="000B5DC0">
        <w:rPr>
          <w:rFonts w:ascii="Times New Roman" w:hAnsi="Times New Roman"/>
          <w:sz w:val="26"/>
          <w:szCs w:val="26"/>
        </w:rPr>
        <w:t xml:space="preserve">you work over 16 hours per week and meet the eligibility criteria. This will start the term after they are </w:t>
      </w:r>
      <w:r>
        <w:rPr>
          <w:rFonts w:ascii="Times New Roman" w:hAnsi="Times New Roman"/>
          <w:sz w:val="26"/>
          <w:szCs w:val="26"/>
        </w:rPr>
        <w:t>2/3/4</w:t>
      </w:r>
      <w:r w:rsidRPr="000B5DC0">
        <w:rPr>
          <w:rFonts w:ascii="Times New Roman" w:hAnsi="Times New Roman"/>
          <w:sz w:val="26"/>
          <w:szCs w:val="26"/>
        </w:rPr>
        <w:t>. The dates below show the term when funding will begin.</w:t>
      </w:r>
      <w:r>
        <w:rPr>
          <w:rFonts w:ascii="Times New Roman" w:hAnsi="Times New Roman"/>
          <w:sz w:val="26"/>
          <w:szCs w:val="26"/>
        </w:rPr>
        <w:t xml:space="preserve"> </w:t>
      </w:r>
    </w:p>
    <w:tbl>
      <w:tblPr>
        <w:tblStyle w:val="TableGrid"/>
        <w:tblW w:w="0" w:type="auto"/>
        <w:tblInd w:w="0" w:type="dxa"/>
        <w:tblLook w:val="04A0" w:firstRow="1" w:lastRow="0" w:firstColumn="1" w:lastColumn="0" w:noHBand="0" w:noVBand="1"/>
      </w:tblPr>
      <w:tblGrid>
        <w:gridCol w:w="4495"/>
        <w:gridCol w:w="4521"/>
      </w:tblGrid>
      <w:tr w:rsidR="00907CA9" w14:paraId="6DE929BC" w14:textId="77777777" w:rsidTr="00FF3C14">
        <w:tc>
          <w:tcPr>
            <w:tcW w:w="4981" w:type="dxa"/>
          </w:tcPr>
          <w:p w14:paraId="232EF2BE" w14:textId="77777777" w:rsidR="00907CA9" w:rsidRPr="00B041E3" w:rsidRDefault="00907CA9" w:rsidP="00FF3C14">
            <w:pPr>
              <w:pStyle w:val="NoSpacing"/>
              <w:rPr>
                <w:rFonts w:ascii="Times New Roman" w:hAnsi="Times New Roman"/>
                <w:sz w:val="28"/>
                <w:szCs w:val="28"/>
                <w:highlight w:val="yellow"/>
              </w:rPr>
            </w:pPr>
            <w:r w:rsidRPr="00B041E3">
              <w:rPr>
                <w:rFonts w:ascii="Times New Roman" w:hAnsi="Times New Roman"/>
                <w:sz w:val="28"/>
                <w:szCs w:val="28"/>
                <w:highlight w:val="yellow"/>
              </w:rPr>
              <w:t>Born Between</w:t>
            </w:r>
          </w:p>
        </w:tc>
        <w:tc>
          <w:tcPr>
            <w:tcW w:w="4981" w:type="dxa"/>
          </w:tcPr>
          <w:p w14:paraId="5B232256" w14:textId="77777777" w:rsidR="00907CA9" w:rsidRDefault="00907CA9" w:rsidP="00FF3C14">
            <w:pPr>
              <w:pStyle w:val="NoSpacing"/>
              <w:rPr>
                <w:rFonts w:ascii="Times New Roman" w:hAnsi="Times New Roman"/>
                <w:sz w:val="28"/>
                <w:szCs w:val="28"/>
              </w:rPr>
            </w:pPr>
            <w:r w:rsidRPr="00B041E3">
              <w:rPr>
                <w:rFonts w:ascii="Times New Roman" w:hAnsi="Times New Roman"/>
                <w:sz w:val="28"/>
                <w:szCs w:val="28"/>
                <w:highlight w:val="yellow"/>
              </w:rPr>
              <w:t>Funding Commences From</w:t>
            </w:r>
          </w:p>
        </w:tc>
      </w:tr>
      <w:tr w:rsidR="00907CA9" w14:paraId="4D4EF95F" w14:textId="77777777" w:rsidTr="00FF3C14">
        <w:tc>
          <w:tcPr>
            <w:tcW w:w="4981" w:type="dxa"/>
          </w:tcPr>
          <w:p w14:paraId="24F3121A"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1</w:t>
            </w:r>
            <w:r w:rsidRPr="00B041E3">
              <w:rPr>
                <w:rFonts w:ascii="Times New Roman" w:hAnsi="Times New Roman"/>
                <w:sz w:val="28"/>
                <w:szCs w:val="28"/>
                <w:vertAlign w:val="superscript"/>
              </w:rPr>
              <w:t>st</w:t>
            </w:r>
            <w:r>
              <w:rPr>
                <w:rFonts w:ascii="Times New Roman" w:hAnsi="Times New Roman"/>
                <w:sz w:val="28"/>
                <w:szCs w:val="28"/>
              </w:rPr>
              <w:t xml:space="preserve"> January to 31</w:t>
            </w:r>
            <w:r w:rsidRPr="00B041E3">
              <w:rPr>
                <w:rFonts w:ascii="Times New Roman" w:hAnsi="Times New Roman"/>
                <w:sz w:val="28"/>
                <w:szCs w:val="28"/>
                <w:vertAlign w:val="superscript"/>
              </w:rPr>
              <w:t>st</w:t>
            </w:r>
            <w:r>
              <w:rPr>
                <w:rFonts w:ascii="Times New Roman" w:hAnsi="Times New Roman"/>
                <w:sz w:val="28"/>
                <w:szCs w:val="28"/>
              </w:rPr>
              <w:t xml:space="preserve"> March</w:t>
            </w:r>
          </w:p>
        </w:tc>
        <w:tc>
          <w:tcPr>
            <w:tcW w:w="4981" w:type="dxa"/>
          </w:tcPr>
          <w:p w14:paraId="1C0A2C37"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Summer Term</w:t>
            </w:r>
          </w:p>
        </w:tc>
      </w:tr>
      <w:tr w:rsidR="00907CA9" w14:paraId="42101720" w14:textId="77777777" w:rsidTr="00FF3C14">
        <w:tc>
          <w:tcPr>
            <w:tcW w:w="4981" w:type="dxa"/>
          </w:tcPr>
          <w:p w14:paraId="69C17E9C"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1</w:t>
            </w:r>
            <w:r w:rsidRPr="00B041E3">
              <w:rPr>
                <w:rFonts w:ascii="Times New Roman" w:hAnsi="Times New Roman"/>
                <w:sz w:val="28"/>
                <w:szCs w:val="28"/>
                <w:vertAlign w:val="superscript"/>
              </w:rPr>
              <w:t>st</w:t>
            </w:r>
            <w:r>
              <w:rPr>
                <w:rFonts w:ascii="Times New Roman" w:hAnsi="Times New Roman"/>
                <w:sz w:val="28"/>
                <w:szCs w:val="28"/>
              </w:rPr>
              <w:t xml:space="preserve"> April to 31</w:t>
            </w:r>
            <w:r w:rsidRPr="00B041E3">
              <w:rPr>
                <w:rFonts w:ascii="Times New Roman" w:hAnsi="Times New Roman"/>
                <w:sz w:val="28"/>
                <w:szCs w:val="28"/>
                <w:vertAlign w:val="superscript"/>
              </w:rPr>
              <w:t>st</w:t>
            </w:r>
            <w:r>
              <w:rPr>
                <w:rFonts w:ascii="Times New Roman" w:hAnsi="Times New Roman"/>
                <w:sz w:val="28"/>
                <w:szCs w:val="28"/>
              </w:rPr>
              <w:t xml:space="preserve"> August</w:t>
            </w:r>
          </w:p>
        </w:tc>
        <w:tc>
          <w:tcPr>
            <w:tcW w:w="4981" w:type="dxa"/>
          </w:tcPr>
          <w:p w14:paraId="3F23235A"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Autumn Term</w:t>
            </w:r>
          </w:p>
        </w:tc>
      </w:tr>
      <w:tr w:rsidR="00907CA9" w14:paraId="6523A14E" w14:textId="77777777" w:rsidTr="00FF3C14">
        <w:tc>
          <w:tcPr>
            <w:tcW w:w="4981" w:type="dxa"/>
          </w:tcPr>
          <w:p w14:paraId="7E5401E2"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1</w:t>
            </w:r>
            <w:r w:rsidRPr="00B041E3">
              <w:rPr>
                <w:rFonts w:ascii="Times New Roman" w:hAnsi="Times New Roman"/>
                <w:sz w:val="28"/>
                <w:szCs w:val="28"/>
                <w:vertAlign w:val="superscript"/>
              </w:rPr>
              <w:t>st</w:t>
            </w:r>
            <w:r>
              <w:rPr>
                <w:rFonts w:ascii="Times New Roman" w:hAnsi="Times New Roman"/>
                <w:sz w:val="28"/>
                <w:szCs w:val="28"/>
              </w:rPr>
              <w:t xml:space="preserve"> September to 31</w:t>
            </w:r>
            <w:r w:rsidRPr="00B041E3">
              <w:rPr>
                <w:rFonts w:ascii="Times New Roman" w:hAnsi="Times New Roman"/>
                <w:sz w:val="28"/>
                <w:szCs w:val="28"/>
                <w:vertAlign w:val="superscript"/>
              </w:rPr>
              <w:t>st</w:t>
            </w:r>
            <w:r>
              <w:rPr>
                <w:rFonts w:ascii="Times New Roman" w:hAnsi="Times New Roman"/>
                <w:sz w:val="28"/>
                <w:szCs w:val="28"/>
              </w:rPr>
              <w:t xml:space="preserve"> December</w:t>
            </w:r>
          </w:p>
        </w:tc>
        <w:tc>
          <w:tcPr>
            <w:tcW w:w="4981" w:type="dxa"/>
          </w:tcPr>
          <w:p w14:paraId="77D94471"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Spring Term</w:t>
            </w:r>
          </w:p>
        </w:tc>
      </w:tr>
      <w:tr w:rsidR="00907CA9" w14:paraId="5A83787D" w14:textId="77777777" w:rsidTr="00FF3C14">
        <w:tc>
          <w:tcPr>
            <w:tcW w:w="4981" w:type="dxa"/>
          </w:tcPr>
          <w:p w14:paraId="22F009BA" w14:textId="77777777" w:rsidR="00907CA9" w:rsidRDefault="00907CA9" w:rsidP="00FF3C14">
            <w:pPr>
              <w:pStyle w:val="NoSpacing"/>
              <w:rPr>
                <w:rFonts w:ascii="Times New Roman" w:hAnsi="Times New Roman"/>
                <w:sz w:val="28"/>
                <w:szCs w:val="28"/>
              </w:rPr>
            </w:pPr>
            <w:r>
              <w:rPr>
                <w:rFonts w:ascii="Times New Roman" w:hAnsi="Times New Roman"/>
                <w:sz w:val="28"/>
                <w:szCs w:val="28"/>
              </w:rPr>
              <w:t>Please note term dates vary</w:t>
            </w:r>
          </w:p>
        </w:tc>
        <w:tc>
          <w:tcPr>
            <w:tcW w:w="4981" w:type="dxa"/>
          </w:tcPr>
          <w:p w14:paraId="6DB1D69F" w14:textId="77777777" w:rsidR="00907CA9" w:rsidRDefault="00907CA9" w:rsidP="00FF3C14">
            <w:pPr>
              <w:pStyle w:val="NoSpacing"/>
              <w:rPr>
                <w:rFonts w:ascii="Times New Roman" w:hAnsi="Times New Roman"/>
                <w:sz w:val="28"/>
                <w:szCs w:val="28"/>
              </w:rPr>
            </w:pPr>
          </w:p>
        </w:tc>
      </w:tr>
    </w:tbl>
    <w:p w14:paraId="00B22E74" w14:textId="77777777" w:rsidR="00907CA9" w:rsidRDefault="00907CA9" w:rsidP="00907CA9">
      <w:pPr>
        <w:pStyle w:val="NoSpacing"/>
        <w:rPr>
          <w:rFonts w:ascii="Times New Roman" w:hAnsi="Times New Roman"/>
          <w:b/>
          <w:sz w:val="28"/>
          <w:szCs w:val="28"/>
          <w:u w:val="single"/>
        </w:rPr>
      </w:pPr>
    </w:p>
    <w:p w14:paraId="4EACBFDA" w14:textId="77777777" w:rsidR="00907CA9" w:rsidRPr="00514CF0" w:rsidRDefault="00907CA9" w:rsidP="00907CA9">
      <w:pPr>
        <w:pStyle w:val="NoSpacing"/>
        <w:rPr>
          <w:rFonts w:ascii="Times New Roman" w:hAnsi="Times New Roman"/>
          <w:b/>
          <w:sz w:val="28"/>
          <w:szCs w:val="28"/>
          <w:u w:val="single"/>
        </w:rPr>
      </w:pPr>
      <w:r>
        <w:rPr>
          <w:rFonts w:ascii="Times New Roman" w:hAnsi="Times New Roman"/>
          <w:b/>
          <w:sz w:val="28"/>
          <w:szCs w:val="28"/>
          <w:u w:val="single"/>
        </w:rPr>
        <w:t>30</w:t>
      </w:r>
      <w:r w:rsidRPr="00514CF0">
        <w:rPr>
          <w:rFonts w:ascii="Times New Roman" w:hAnsi="Times New Roman"/>
          <w:b/>
          <w:sz w:val="28"/>
          <w:szCs w:val="28"/>
          <w:u w:val="single"/>
        </w:rPr>
        <w:t xml:space="preserve"> Hours Funding</w:t>
      </w:r>
    </w:p>
    <w:p w14:paraId="5448F260" w14:textId="77777777" w:rsidR="00907CA9" w:rsidRPr="000B5DC0" w:rsidRDefault="00907CA9" w:rsidP="00907CA9">
      <w:pPr>
        <w:pStyle w:val="NoSpacing"/>
        <w:rPr>
          <w:rFonts w:ascii="Times New Roman" w:hAnsi="Times New Roman"/>
          <w:sz w:val="26"/>
          <w:szCs w:val="26"/>
        </w:rPr>
      </w:pPr>
      <w:r w:rsidRPr="000B5DC0">
        <w:rPr>
          <w:rFonts w:ascii="Times New Roman" w:hAnsi="Times New Roman"/>
          <w:sz w:val="26"/>
          <w:szCs w:val="26"/>
        </w:rPr>
        <w:t xml:space="preserve">Every </w:t>
      </w:r>
      <w:r>
        <w:rPr>
          <w:rFonts w:ascii="Times New Roman" w:hAnsi="Times New Roman"/>
          <w:sz w:val="26"/>
          <w:szCs w:val="26"/>
        </w:rPr>
        <w:t xml:space="preserve">eligible </w:t>
      </w:r>
      <w:r w:rsidRPr="000B5DC0">
        <w:rPr>
          <w:rFonts w:ascii="Times New Roman" w:hAnsi="Times New Roman"/>
          <w:sz w:val="26"/>
          <w:szCs w:val="26"/>
        </w:rPr>
        <w:t xml:space="preserve">child will be entitled to </w:t>
      </w:r>
      <w:r>
        <w:rPr>
          <w:rFonts w:ascii="Times New Roman" w:hAnsi="Times New Roman"/>
          <w:sz w:val="26"/>
          <w:szCs w:val="26"/>
        </w:rPr>
        <w:t>30</w:t>
      </w:r>
      <w:r w:rsidRPr="000B5DC0">
        <w:rPr>
          <w:rFonts w:ascii="Times New Roman" w:hAnsi="Times New Roman"/>
          <w:sz w:val="26"/>
          <w:szCs w:val="26"/>
        </w:rPr>
        <w:t xml:space="preserve"> hours funding per week over 38 weeks per year from the term after their </w:t>
      </w:r>
      <w:r>
        <w:rPr>
          <w:rFonts w:ascii="Times New Roman" w:hAnsi="Times New Roman"/>
          <w:sz w:val="26"/>
          <w:szCs w:val="26"/>
        </w:rPr>
        <w:t>2</w:t>
      </w:r>
      <w:r w:rsidRPr="008872B4">
        <w:rPr>
          <w:rFonts w:ascii="Times New Roman" w:hAnsi="Times New Roman"/>
          <w:sz w:val="26"/>
          <w:szCs w:val="26"/>
          <w:vertAlign w:val="superscript"/>
        </w:rPr>
        <w:t>nd</w:t>
      </w:r>
      <w:r>
        <w:rPr>
          <w:rFonts w:ascii="Times New Roman" w:hAnsi="Times New Roman"/>
          <w:sz w:val="26"/>
          <w:szCs w:val="26"/>
        </w:rPr>
        <w:t>/3</w:t>
      </w:r>
      <w:r w:rsidRPr="008872B4">
        <w:rPr>
          <w:rFonts w:ascii="Times New Roman" w:hAnsi="Times New Roman"/>
          <w:sz w:val="26"/>
          <w:szCs w:val="26"/>
          <w:vertAlign w:val="superscript"/>
        </w:rPr>
        <w:t>rd</w:t>
      </w:r>
      <w:r>
        <w:rPr>
          <w:rFonts w:ascii="Times New Roman" w:hAnsi="Times New Roman"/>
          <w:sz w:val="26"/>
          <w:szCs w:val="26"/>
        </w:rPr>
        <w:t>/4th</w:t>
      </w:r>
      <w:r w:rsidRPr="000B5DC0">
        <w:rPr>
          <w:rFonts w:ascii="Times New Roman" w:hAnsi="Times New Roman"/>
          <w:sz w:val="26"/>
          <w:szCs w:val="26"/>
        </w:rPr>
        <w:t xml:space="preserve"> Birthday. They will receive this funding until they go to school. </w:t>
      </w:r>
    </w:p>
    <w:p w14:paraId="0D872C90" w14:textId="77777777" w:rsidR="00907CA9" w:rsidRDefault="00907CA9" w:rsidP="00907CA9">
      <w:pPr>
        <w:pStyle w:val="NoSpacing"/>
        <w:rPr>
          <w:rFonts w:ascii="Times New Roman" w:hAnsi="Times New Roman"/>
          <w:sz w:val="26"/>
          <w:szCs w:val="26"/>
        </w:rPr>
      </w:pPr>
      <w:r w:rsidRPr="000B5DC0">
        <w:rPr>
          <w:rFonts w:ascii="Times New Roman" w:hAnsi="Times New Roman"/>
          <w:sz w:val="26"/>
          <w:szCs w:val="26"/>
        </w:rPr>
        <w:t xml:space="preserve">This can be stretched to </w:t>
      </w:r>
      <w:r>
        <w:rPr>
          <w:rFonts w:ascii="Times New Roman" w:hAnsi="Times New Roman"/>
          <w:sz w:val="26"/>
          <w:szCs w:val="26"/>
        </w:rPr>
        <w:t>22</w:t>
      </w:r>
      <w:r w:rsidRPr="000B5DC0">
        <w:rPr>
          <w:rFonts w:ascii="Times New Roman" w:hAnsi="Times New Roman"/>
          <w:sz w:val="26"/>
          <w:szCs w:val="26"/>
        </w:rPr>
        <w:t xml:space="preserve"> hours for 51 weeks of the year</w:t>
      </w:r>
      <w:r>
        <w:rPr>
          <w:rFonts w:ascii="Times New Roman" w:hAnsi="Times New Roman"/>
          <w:sz w:val="26"/>
          <w:szCs w:val="26"/>
        </w:rPr>
        <w:t>.</w:t>
      </w:r>
    </w:p>
    <w:p w14:paraId="15C54211" w14:textId="77777777" w:rsidR="00907CA9" w:rsidRPr="000B5DC0" w:rsidRDefault="00907CA9" w:rsidP="00907CA9">
      <w:pPr>
        <w:pStyle w:val="NoSpacing"/>
        <w:rPr>
          <w:rFonts w:ascii="Times New Roman" w:hAnsi="Times New Roman"/>
          <w:sz w:val="26"/>
          <w:szCs w:val="26"/>
        </w:rPr>
      </w:pPr>
    </w:p>
    <w:p w14:paraId="4B845107" w14:textId="77777777" w:rsidR="00907CA9" w:rsidRPr="00CA3D39" w:rsidRDefault="00907CA9" w:rsidP="00907CA9">
      <w:pPr>
        <w:rPr>
          <w:rFonts w:ascii="Times New Roman" w:hAnsi="Times New Roman"/>
          <w:sz w:val="26"/>
          <w:szCs w:val="26"/>
        </w:rPr>
      </w:pPr>
      <w:r w:rsidRPr="00CA3D39">
        <w:rPr>
          <w:rFonts w:ascii="Times New Roman" w:hAnsi="Times New Roman"/>
          <w:sz w:val="26"/>
          <w:szCs w:val="26"/>
        </w:rPr>
        <w:t xml:space="preserve">You will need to check your eligibility through the HMRC “CHILDCARE CHOICES” website and complete an on-line application.  You will be asked to complete some personal details including your National Insurance Number, hours of work, income etc. Once your registration has been processed you will be notified if you are eligible and given a unique code confirming your eligibility. </w:t>
      </w:r>
    </w:p>
    <w:p w14:paraId="2E2564FE" w14:textId="77777777" w:rsidR="00907CA9" w:rsidRPr="00CA3D39" w:rsidRDefault="00907CA9" w:rsidP="00907CA9">
      <w:pPr>
        <w:rPr>
          <w:rFonts w:ascii="Times New Roman" w:hAnsi="Times New Roman"/>
          <w:sz w:val="26"/>
          <w:szCs w:val="26"/>
        </w:rPr>
      </w:pPr>
      <w:r>
        <w:rPr>
          <w:rFonts w:ascii="Times New Roman" w:hAnsi="Times New Roman"/>
          <w:sz w:val="26"/>
          <w:szCs w:val="26"/>
        </w:rPr>
        <w:t xml:space="preserve">You </w:t>
      </w:r>
      <w:r w:rsidRPr="00CA3D39">
        <w:rPr>
          <w:rFonts w:ascii="Times New Roman" w:hAnsi="Times New Roman"/>
          <w:sz w:val="26"/>
          <w:szCs w:val="26"/>
        </w:rPr>
        <w:t>must then bring this code along with your National Insurance Number and your child’s DOB to the Office where we will validate it with the Local Authority.</w:t>
      </w:r>
    </w:p>
    <w:p w14:paraId="6BA029E1" w14:textId="77777777" w:rsidR="00907CA9" w:rsidRDefault="00907CA9" w:rsidP="00907CA9">
      <w:pPr>
        <w:rPr>
          <w:rFonts w:ascii="Times New Roman" w:hAnsi="Times New Roman"/>
          <w:sz w:val="28"/>
          <w:szCs w:val="28"/>
        </w:rPr>
      </w:pPr>
      <w:r>
        <w:rPr>
          <w:rFonts w:ascii="Times New Roman" w:hAnsi="Times New Roman"/>
          <w:sz w:val="28"/>
          <w:szCs w:val="28"/>
        </w:rPr>
        <w:t xml:space="preserve">It is </w:t>
      </w:r>
      <w:r w:rsidRPr="000C7A9A">
        <w:rPr>
          <w:rFonts w:ascii="Times New Roman" w:hAnsi="Times New Roman"/>
          <w:b/>
          <w:sz w:val="28"/>
          <w:szCs w:val="28"/>
        </w:rPr>
        <w:t xml:space="preserve">your </w:t>
      </w:r>
      <w:r>
        <w:rPr>
          <w:rFonts w:ascii="Times New Roman" w:hAnsi="Times New Roman"/>
          <w:sz w:val="28"/>
          <w:szCs w:val="28"/>
        </w:rPr>
        <w:t xml:space="preserve">responsibility to revalidate the code with </w:t>
      </w:r>
      <w:r w:rsidRPr="000C7A9A">
        <w:rPr>
          <w:rFonts w:ascii="Times New Roman" w:hAnsi="Times New Roman"/>
          <w:b/>
          <w:sz w:val="28"/>
          <w:szCs w:val="28"/>
        </w:rPr>
        <w:t>HMRC</w:t>
      </w:r>
      <w:r>
        <w:rPr>
          <w:rFonts w:ascii="Times New Roman" w:hAnsi="Times New Roman"/>
          <w:sz w:val="28"/>
          <w:szCs w:val="28"/>
        </w:rPr>
        <w:t xml:space="preserve"> every 3 months, failure to do so will result in your funding being withdrawn.</w:t>
      </w:r>
    </w:p>
    <w:p w14:paraId="7A73931F" w14:textId="77777777" w:rsidR="00907CA9" w:rsidRDefault="00907CA9" w:rsidP="00907CA9">
      <w:pPr>
        <w:rPr>
          <w:rFonts w:ascii="Times New Roman" w:hAnsi="Times New Roman"/>
          <w:sz w:val="28"/>
          <w:szCs w:val="28"/>
        </w:rPr>
      </w:pPr>
      <w:r>
        <w:rPr>
          <w:rFonts w:ascii="Times New Roman" w:hAnsi="Times New Roman"/>
          <w:sz w:val="28"/>
          <w:szCs w:val="28"/>
        </w:rPr>
        <w:t>--------------------------------------------------------------------------------------------------------</w:t>
      </w:r>
    </w:p>
    <w:p w14:paraId="3EE00C2A" w14:textId="77777777" w:rsidR="00907CA9" w:rsidRPr="00E13EEC" w:rsidRDefault="00907CA9" w:rsidP="00907CA9">
      <w:pPr>
        <w:rPr>
          <w:rFonts w:ascii="Times New Roman" w:hAnsi="Times New Roman"/>
          <w:b/>
          <w:sz w:val="28"/>
          <w:szCs w:val="28"/>
        </w:rPr>
      </w:pPr>
      <w:r w:rsidRPr="00E13EEC">
        <w:rPr>
          <w:rFonts w:ascii="Times New Roman" w:hAnsi="Times New Roman"/>
          <w:b/>
          <w:sz w:val="28"/>
          <w:szCs w:val="28"/>
        </w:rPr>
        <w:lastRenderedPageBreak/>
        <w:t xml:space="preserve">At Wyeside Nursery we offer parents’ choice in how they take up their funded hours. </w:t>
      </w:r>
      <w:r>
        <w:rPr>
          <w:rFonts w:ascii="Times New Roman" w:hAnsi="Times New Roman"/>
          <w:b/>
          <w:sz w:val="28"/>
          <w:szCs w:val="28"/>
        </w:rPr>
        <w:t xml:space="preserve">Funded hours can only be taken between 9.00 am and 3.00 pm. </w:t>
      </w:r>
      <w:r w:rsidRPr="00E13EEC">
        <w:rPr>
          <w:rFonts w:ascii="Times New Roman" w:hAnsi="Times New Roman"/>
          <w:b/>
          <w:sz w:val="28"/>
          <w:szCs w:val="28"/>
        </w:rPr>
        <w:t xml:space="preserve"> </w:t>
      </w:r>
    </w:p>
    <w:p w14:paraId="343F837F" w14:textId="77777777" w:rsidR="00907CA9" w:rsidRPr="00C65D83" w:rsidRDefault="00907CA9" w:rsidP="00907CA9">
      <w:pPr>
        <w:rPr>
          <w:rFonts w:ascii="Times New Roman" w:hAnsi="Times New Roman"/>
          <w:b/>
          <w:sz w:val="26"/>
          <w:szCs w:val="26"/>
          <w:u w:val="single"/>
        </w:rPr>
      </w:pPr>
      <w:r w:rsidRPr="00C65D83">
        <w:rPr>
          <w:rFonts w:ascii="Times New Roman" w:hAnsi="Times New Roman"/>
          <w:b/>
          <w:sz w:val="26"/>
          <w:szCs w:val="26"/>
          <w:u w:val="single"/>
        </w:rPr>
        <w:t>Exception Clause</w:t>
      </w:r>
    </w:p>
    <w:p w14:paraId="03A4699F" w14:textId="77777777" w:rsidR="00907CA9" w:rsidRPr="00CA3D39" w:rsidRDefault="00907CA9" w:rsidP="00907CA9">
      <w:pPr>
        <w:rPr>
          <w:rFonts w:ascii="Times New Roman" w:hAnsi="Times New Roman"/>
          <w:sz w:val="26"/>
          <w:szCs w:val="26"/>
        </w:rPr>
      </w:pPr>
      <w:r>
        <w:rPr>
          <w:rFonts w:ascii="Times New Roman" w:hAnsi="Times New Roman"/>
          <w:sz w:val="26"/>
          <w:szCs w:val="26"/>
        </w:rPr>
        <w:t xml:space="preserve">In some cases, the continuity of hours will need to be looked at independently to allow for the child’s needs to be met fully. </w:t>
      </w:r>
    </w:p>
    <w:p w14:paraId="55749B01" w14:textId="77777777" w:rsidR="00907CA9" w:rsidRPr="00654EF0" w:rsidRDefault="00907CA9" w:rsidP="00907CA9">
      <w:pPr>
        <w:rPr>
          <w:rFonts w:ascii="Times New Roman" w:hAnsi="Times New Roman"/>
          <w:b/>
          <w:bCs/>
          <w:sz w:val="32"/>
          <w:szCs w:val="32"/>
          <w:u w:val="single"/>
        </w:rPr>
      </w:pPr>
      <w:r w:rsidRPr="00654EF0">
        <w:rPr>
          <w:rFonts w:ascii="Times New Roman" w:hAnsi="Times New Roman"/>
          <w:b/>
          <w:bCs/>
          <w:sz w:val="32"/>
          <w:szCs w:val="32"/>
          <w:u w:val="single"/>
        </w:rPr>
        <w:t xml:space="preserve">Funding Guidelines  </w:t>
      </w:r>
    </w:p>
    <w:p w14:paraId="756B4F93"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Select the days and sessions that suit your requirements</w:t>
      </w:r>
    </w:p>
    <w:p w14:paraId="30D8AEEB"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Have the flexibility to book extra sessions/hours if we have availability</w:t>
      </w:r>
    </w:p>
    <w:p w14:paraId="03BB323C"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Have a permanent set of sessions booked, until you give us 4 weeks’ notice of change.</w:t>
      </w:r>
    </w:p>
    <w:p w14:paraId="3F82D880"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 xml:space="preserve">Stretch your child’s funding to </w:t>
      </w:r>
      <w:r>
        <w:rPr>
          <w:rFonts w:ascii="Times New Roman" w:hAnsi="Times New Roman"/>
          <w:sz w:val="26"/>
          <w:szCs w:val="26"/>
        </w:rPr>
        <w:t>22</w:t>
      </w:r>
      <w:r w:rsidRPr="00CA3D39">
        <w:rPr>
          <w:rFonts w:ascii="Times New Roman" w:hAnsi="Times New Roman"/>
          <w:sz w:val="26"/>
          <w:szCs w:val="26"/>
        </w:rPr>
        <w:t xml:space="preserve"> </w:t>
      </w:r>
      <w:r>
        <w:rPr>
          <w:rFonts w:ascii="Times New Roman" w:hAnsi="Times New Roman"/>
          <w:sz w:val="26"/>
          <w:szCs w:val="26"/>
        </w:rPr>
        <w:t>h</w:t>
      </w:r>
      <w:r w:rsidRPr="00CA3D39">
        <w:rPr>
          <w:rFonts w:ascii="Times New Roman" w:hAnsi="Times New Roman"/>
          <w:sz w:val="26"/>
          <w:szCs w:val="26"/>
        </w:rPr>
        <w:t>ours for 51 weeks of the year.</w:t>
      </w:r>
    </w:p>
    <w:p w14:paraId="19B882E4"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 xml:space="preserve">Use Funded hours from </w:t>
      </w:r>
      <w:r>
        <w:rPr>
          <w:rFonts w:ascii="Times New Roman" w:hAnsi="Times New Roman"/>
          <w:sz w:val="26"/>
          <w:szCs w:val="26"/>
        </w:rPr>
        <w:t>9</w:t>
      </w:r>
      <w:r w:rsidRPr="00CA3D39">
        <w:rPr>
          <w:rFonts w:ascii="Times New Roman" w:hAnsi="Times New Roman"/>
          <w:sz w:val="26"/>
          <w:szCs w:val="26"/>
        </w:rPr>
        <w:t xml:space="preserve">.00 am to </w:t>
      </w:r>
      <w:r>
        <w:rPr>
          <w:rFonts w:ascii="Times New Roman" w:hAnsi="Times New Roman"/>
          <w:sz w:val="26"/>
          <w:szCs w:val="26"/>
        </w:rPr>
        <w:t>3</w:t>
      </w:r>
      <w:r w:rsidRPr="00CA3D39">
        <w:rPr>
          <w:rFonts w:ascii="Times New Roman" w:hAnsi="Times New Roman"/>
          <w:sz w:val="26"/>
          <w:szCs w:val="26"/>
        </w:rPr>
        <w:t xml:space="preserve">.00 pm. </w:t>
      </w:r>
    </w:p>
    <w:p w14:paraId="568216E1"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 xml:space="preserve">This option incurs an additional </w:t>
      </w:r>
      <w:r>
        <w:rPr>
          <w:rFonts w:ascii="Times New Roman" w:hAnsi="Times New Roman"/>
          <w:sz w:val="26"/>
          <w:szCs w:val="26"/>
        </w:rPr>
        <w:t xml:space="preserve">Voluntary Consumable and Sustainability charge </w:t>
      </w:r>
      <w:r w:rsidRPr="00CA3D39">
        <w:rPr>
          <w:rFonts w:ascii="Times New Roman" w:hAnsi="Times New Roman"/>
          <w:sz w:val="26"/>
          <w:szCs w:val="26"/>
        </w:rPr>
        <w:t xml:space="preserve">  </w:t>
      </w:r>
    </w:p>
    <w:p w14:paraId="57B49C77" w14:textId="77777777" w:rsidR="00907CA9" w:rsidRPr="00CA3D39" w:rsidRDefault="00907CA9" w:rsidP="00907CA9">
      <w:pPr>
        <w:pStyle w:val="ListParagraph"/>
        <w:numPr>
          <w:ilvl w:val="0"/>
          <w:numId w:val="2"/>
        </w:numPr>
        <w:rPr>
          <w:rFonts w:ascii="Times New Roman" w:hAnsi="Times New Roman"/>
          <w:sz w:val="26"/>
          <w:szCs w:val="26"/>
        </w:rPr>
      </w:pPr>
      <w:r w:rsidRPr="00CA3D39">
        <w:rPr>
          <w:rFonts w:ascii="Times New Roman" w:hAnsi="Times New Roman"/>
          <w:sz w:val="26"/>
          <w:szCs w:val="26"/>
        </w:rPr>
        <w:t>Includes snacks but not lunch or sundries</w:t>
      </w:r>
    </w:p>
    <w:p w14:paraId="46E35C31" w14:textId="77777777" w:rsidR="00907CA9" w:rsidRDefault="00907CA9" w:rsidP="00907CA9">
      <w:pPr>
        <w:rPr>
          <w:rFonts w:ascii="Times New Roman" w:hAnsi="Times New Roman"/>
          <w:b/>
          <w:sz w:val="28"/>
          <w:szCs w:val="28"/>
          <w:u w:val="single"/>
        </w:rPr>
      </w:pPr>
    </w:p>
    <w:p w14:paraId="1B54B146" w14:textId="77777777" w:rsidR="00907CA9" w:rsidRDefault="00907CA9" w:rsidP="00907CA9">
      <w:pPr>
        <w:jc w:val="center"/>
        <w:rPr>
          <w:rFonts w:ascii="Times New Roman" w:hAnsi="Times New Roman"/>
          <w:b/>
          <w:bCs/>
          <w:sz w:val="28"/>
          <w:szCs w:val="28"/>
          <w:u w:val="single"/>
        </w:rPr>
      </w:pPr>
      <w:r>
        <w:rPr>
          <w:rFonts w:ascii="Times New Roman" w:hAnsi="Times New Roman"/>
          <w:b/>
          <w:bCs/>
          <w:sz w:val="28"/>
          <w:szCs w:val="28"/>
          <w:u w:val="single"/>
        </w:rPr>
        <w:t>Why this matters to parents and carers</w:t>
      </w:r>
    </w:p>
    <w:p w14:paraId="1B218C5F" w14:textId="77777777" w:rsidR="00907CA9" w:rsidRDefault="00907CA9" w:rsidP="00907CA9">
      <w:pPr>
        <w:rPr>
          <w:rFonts w:ascii="Times New Roman" w:hAnsi="Times New Roman"/>
          <w:sz w:val="28"/>
          <w:szCs w:val="28"/>
        </w:rPr>
      </w:pPr>
      <w:r>
        <w:rPr>
          <w:rFonts w:ascii="Times New Roman" w:hAnsi="Times New Roman"/>
          <w:sz w:val="28"/>
          <w:szCs w:val="28"/>
        </w:rPr>
        <w:t xml:space="preserve">The EYFS and government funding only provides the minimum requirements for Early Years Care and Education. However, Nurseries invest far more ensuring all children have a rich, high quality early years’ experience which lays an important foundation for the rest of their lives. Without additional contributions many of the valuable experiences, trips, resources and comforts would not be possible. This only highlights the gap between what the government give us in funding and what parents expect from a high-quality setting. </w:t>
      </w:r>
    </w:p>
    <w:p w14:paraId="7112C5FE" w14:textId="77777777" w:rsidR="00907CA9" w:rsidRDefault="00907CA9" w:rsidP="00907CA9">
      <w:pPr>
        <w:rPr>
          <w:rFonts w:ascii="Times New Roman" w:hAnsi="Times New Roman"/>
          <w:sz w:val="28"/>
          <w:szCs w:val="28"/>
        </w:rPr>
      </w:pPr>
      <w:r>
        <w:rPr>
          <w:rFonts w:ascii="Times New Roman" w:hAnsi="Times New Roman"/>
          <w:sz w:val="28"/>
          <w:szCs w:val="28"/>
        </w:rPr>
        <w:t>We also pride ourselves in having experienced and qualified practitioners who always go above and beyond.</w:t>
      </w:r>
    </w:p>
    <w:p w14:paraId="784284ED" w14:textId="77777777" w:rsidR="00907CA9" w:rsidRDefault="00907CA9" w:rsidP="00907CA9">
      <w:pPr>
        <w:rPr>
          <w:rFonts w:ascii="Times New Roman" w:hAnsi="Times New Roman"/>
          <w:b/>
          <w:bCs/>
          <w:sz w:val="28"/>
          <w:szCs w:val="28"/>
          <w:u w:val="single"/>
        </w:rPr>
      </w:pPr>
      <w:r w:rsidRPr="003F5EF6">
        <w:rPr>
          <w:rFonts w:ascii="Times New Roman" w:hAnsi="Times New Roman"/>
          <w:b/>
          <w:sz w:val="28"/>
          <w:szCs w:val="28"/>
        </w:rPr>
        <w:t xml:space="preserve">  </w:t>
      </w:r>
      <w:r w:rsidRPr="001B14DF">
        <w:rPr>
          <w:rFonts w:ascii="Times New Roman" w:hAnsi="Times New Roman"/>
          <w:b/>
          <w:bCs/>
          <w:sz w:val="28"/>
          <w:szCs w:val="28"/>
          <w:u w:val="single"/>
        </w:rPr>
        <w:t>Daily Voluntary Consumable and Non-Consumable and Activities Charge</w:t>
      </w:r>
    </w:p>
    <w:p w14:paraId="2AF2686B" w14:textId="77777777" w:rsidR="00907CA9" w:rsidRDefault="00907CA9" w:rsidP="00907CA9">
      <w:pPr>
        <w:rPr>
          <w:rFonts w:ascii="Times New Roman" w:hAnsi="Times New Roman"/>
          <w:sz w:val="28"/>
          <w:szCs w:val="28"/>
        </w:rPr>
      </w:pPr>
      <w:r>
        <w:rPr>
          <w:rFonts w:ascii="Times New Roman" w:hAnsi="Times New Roman"/>
          <w:sz w:val="28"/>
          <w:szCs w:val="28"/>
        </w:rPr>
        <w:t xml:space="preserve">Forest School – fire building and the use of tools which need specialist trained staff, den making, clay, ingredients for cooking on the fire. </w:t>
      </w:r>
    </w:p>
    <w:p w14:paraId="309C8F23" w14:textId="77777777" w:rsidR="00907CA9" w:rsidRDefault="00907CA9" w:rsidP="00907CA9">
      <w:pPr>
        <w:rPr>
          <w:rFonts w:ascii="Times New Roman" w:hAnsi="Times New Roman"/>
          <w:sz w:val="28"/>
          <w:szCs w:val="28"/>
        </w:rPr>
      </w:pPr>
      <w:r>
        <w:rPr>
          <w:rFonts w:ascii="Times New Roman" w:hAnsi="Times New Roman"/>
          <w:sz w:val="28"/>
          <w:szCs w:val="28"/>
        </w:rPr>
        <w:lastRenderedPageBreak/>
        <w:t>Mud Kitchens, gardening activities and plant growing, outdoor climbing equipment, bikes, trikes, scooters.</w:t>
      </w:r>
    </w:p>
    <w:p w14:paraId="012C0963" w14:textId="77777777" w:rsidR="00907CA9" w:rsidRDefault="00907CA9" w:rsidP="00907CA9">
      <w:pPr>
        <w:rPr>
          <w:rFonts w:ascii="Times New Roman" w:hAnsi="Times New Roman"/>
          <w:sz w:val="28"/>
          <w:szCs w:val="28"/>
        </w:rPr>
      </w:pPr>
      <w:r>
        <w:rPr>
          <w:rFonts w:ascii="Times New Roman" w:hAnsi="Times New Roman"/>
          <w:sz w:val="28"/>
          <w:szCs w:val="28"/>
        </w:rPr>
        <w:t>Bug hotels and mini beast exploration kits.</w:t>
      </w:r>
    </w:p>
    <w:p w14:paraId="1170BC03" w14:textId="77777777" w:rsidR="00907CA9" w:rsidRDefault="00907CA9" w:rsidP="00907CA9">
      <w:pPr>
        <w:rPr>
          <w:rFonts w:ascii="Times New Roman" w:hAnsi="Times New Roman"/>
          <w:sz w:val="28"/>
          <w:szCs w:val="28"/>
        </w:rPr>
      </w:pPr>
      <w:r>
        <w:rPr>
          <w:rFonts w:ascii="Times New Roman" w:hAnsi="Times New Roman"/>
          <w:sz w:val="28"/>
          <w:szCs w:val="28"/>
        </w:rPr>
        <w:t>Outdoor learning shelters, waterproofs provided by the setting, Hi vis jackets for outings, outdoor activities such as bird feeders.</w:t>
      </w:r>
    </w:p>
    <w:p w14:paraId="2CE9768A" w14:textId="77777777" w:rsidR="00907CA9" w:rsidRDefault="00907CA9" w:rsidP="00907CA9">
      <w:pPr>
        <w:rPr>
          <w:rFonts w:ascii="Times New Roman" w:hAnsi="Times New Roman"/>
          <w:sz w:val="28"/>
          <w:szCs w:val="28"/>
        </w:rPr>
      </w:pPr>
      <w:r>
        <w:rPr>
          <w:rFonts w:ascii="Times New Roman" w:hAnsi="Times New Roman"/>
          <w:sz w:val="28"/>
          <w:szCs w:val="28"/>
        </w:rPr>
        <w:t xml:space="preserve">Enriched Learning through trips – bus fares, library and rhyme sessions, local walks, duck food, ice creams, ice pops, pushchairs and specialist </w:t>
      </w:r>
      <w:proofErr w:type="gramStart"/>
      <w:r>
        <w:rPr>
          <w:rFonts w:ascii="Times New Roman" w:hAnsi="Times New Roman"/>
          <w:sz w:val="28"/>
          <w:szCs w:val="28"/>
        </w:rPr>
        <w:t>6 seater</w:t>
      </w:r>
      <w:proofErr w:type="gramEnd"/>
      <w:r>
        <w:rPr>
          <w:rFonts w:ascii="Times New Roman" w:hAnsi="Times New Roman"/>
          <w:sz w:val="28"/>
          <w:szCs w:val="28"/>
        </w:rPr>
        <w:t xml:space="preserve"> pushchairs.</w:t>
      </w:r>
    </w:p>
    <w:p w14:paraId="13755AFF" w14:textId="77777777" w:rsidR="00907CA9" w:rsidRDefault="00907CA9" w:rsidP="00907CA9">
      <w:pPr>
        <w:rPr>
          <w:rFonts w:ascii="Times New Roman" w:hAnsi="Times New Roman"/>
          <w:sz w:val="28"/>
          <w:szCs w:val="28"/>
        </w:rPr>
      </w:pPr>
      <w:r>
        <w:rPr>
          <w:rFonts w:ascii="Times New Roman" w:hAnsi="Times New Roman"/>
          <w:sz w:val="28"/>
          <w:szCs w:val="28"/>
        </w:rPr>
        <w:t xml:space="preserve">Premium sleep resources – blankets, mats, white noise machine, rocking chair, washing and laundry of all bedding in non-bio sensitive washing products. </w:t>
      </w:r>
    </w:p>
    <w:p w14:paraId="1830B614" w14:textId="77777777" w:rsidR="00907CA9" w:rsidRDefault="00907CA9" w:rsidP="00907CA9">
      <w:pPr>
        <w:rPr>
          <w:rFonts w:ascii="Times New Roman" w:hAnsi="Times New Roman"/>
          <w:sz w:val="28"/>
          <w:szCs w:val="28"/>
        </w:rPr>
      </w:pPr>
      <w:r>
        <w:rPr>
          <w:rFonts w:ascii="Times New Roman" w:hAnsi="Times New Roman"/>
          <w:sz w:val="28"/>
          <w:szCs w:val="28"/>
        </w:rPr>
        <w:t xml:space="preserve">Creative, Messy and sensory play – high quality materials such as </w:t>
      </w:r>
      <w:proofErr w:type="spellStart"/>
      <w:r>
        <w:rPr>
          <w:rFonts w:ascii="Times New Roman" w:hAnsi="Times New Roman"/>
          <w:sz w:val="28"/>
          <w:szCs w:val="28"/>
        </w:rPr>
        <w:t>acylics</w:t>
      </w:r>
      <w:proofErr w:type="spellEnd"/>
      <w:r>
        <w:rPr>
          <w:rFonts w:ascii="Times New Roman" w:hAnsi="Times New Roman"/>
          <w:sz w:val="28"/>
          <w:szCs w:val="28"/>
        </w:rPr>
        <w:t>, glitter, sequins, ingredients for cooking activities, Light tables and our sensory room equipment and resources.</w:t>
      </w:r>
    </w:p>
    <w:p w14:paraId="1FC5D966" w14:textId="77777777" w:rsidR="00907CA9" w:rsidRDefault="00907CA9" w:rsidP="00907CA9">
      <w:pPr>
        <w:rPr>
          <w:rFonts w:ascii="Times New Roman" w:hAnsi="Times New Roman"/>
          <w:sz w:val="28"/>
          <w:szCs w:val="28"/>
        </w:rPr>
      </w:pPr>
      <w:r>
        <w:rPr>
          <w:rFonts w:ascii="Times New Roman" w:hAnsi="Times New Roman"/>
          <w:sz w:val="28"/>
          <w:szCs w:val="28"/>
        </w:rPr>
        <w:t>Take home activities – clay ornaments, Christmas decorations, Easter creations.</w:t>
      </w:r>
    </w:p>
    <w:p w14:paraId="0431DBC3" w14:textId="77777777" w:rsidR="00907CA9" w:rsidRDefault="00907CA9" w:rsidP="00907CA9">
      <w:pPr>
        <w:rPr>
          <w:rFonts w:ascii="Times New Roman" w:hAnsi="Times New Roman"/>
          <w:sz w:val="28"/>
          <w:szCs w:val="28"/>
        </w:rPr>
      </w:pPr>
      <w:r>
        <w:rPr>
          <w:rFonts w:ascii="Times New Roman" w:hAnsi="Times New Roman"/>
          <w:sz w:val="28"/>
          <w:szCs w:val="28"/>
        </w:rPr>
        <w:t>Specialist music and movement – dance with Laura, dance sessions with Niki from school of dance, Pedro the music man.</w:t>
      </w:r>
    </w:p>
    <w:p w14:paraId="07C87E6E" w14:textId="77777777" w:rsidR="00907CA9" w:rsidRDefault="00907CA9" w:rsidP="00907CA9">
      <w:pPr>
        <w:rPr>
          <w:rFonts w:ascii="Times New Roman" w:hAnsi="Times New Roman"/>
          <w:sz w:val="28"/>
          <w:szCs w:val="28"/>
        </w:rPr>
      </w:pPr>
      <w:r>
        <w:rPr>
          <w:rFonts w:ascii="Times New Roman" w:hAnsi="Times New Roman"/>
          <w:sz w:val="28"/>
          <w:szCs w:val="28"/>
        </w:rPr>
        <w:t>Cook – to prepare healthy snacks and lunches as an option, snack provision using fresh organic or premium food ingredients. Special dietary catering beyond allergy requirements.</w:t>
      </w:r>
    </w:p>
    <w:p w14:paraId="31A6EEBB" w14:textId="77777777" w:rsidR="00907CA9" w:rsidRDefault="00907CA9" w:rsidP="00907CA9">
      <w:pPr>
        <w:rPr>
          <w:rFonts w:ascii="Times New Roman" w:hAnsi="Times New Roman"/>
          <w:sz w:val="28"/>
          <w:szCs w:val="28"/>
        </w:rPr>
      </w:pPr>
      <w:r>
        <w:rPr>
          <w:rFonts w:ascii="Times New Roman" w:hAnsi="Times New Roman"/>
          <w:sz w:val="28"/>
          <w:szCs w:val="28"/>
        </w:rPr>
        <w:t>Seasonal and celebration events – Christmas parties, Santa visit, Christmas gifts, Easter activities and treats, face painting, Graduation, Graduation keepsakes, afternoon teas to celebrate special events with families.</w:t>
      </w:r>
    </w:p>
    <w:p w14:paraId="6C2156EE" w14:textId="77777777" w:rsidR="00907CA9" w:rsidRDefault="00907CA9" w:rsidP="00907CA9">
      <w:pPr>
        <w:rPr>
          <w:rFonts w:ascii="Times New Roman" w:hAnsi="Times New Roman"/>
          <w:sz w:val="28"/>
          <w:szCs w:val="28"/>
        </w:rPr>
      </w:pPr>
      <w:r>
        <w:rPr>
          <w:rFonts w:ascii="Times New Roman" w:hAnsi="Times New Roman"/>
          <w:sz w:val="28"/>
          <w:szCs w:val="28"/>
        </w:rPr>
        <w:t>Transport and accessibility enhancements – pushchairs buggies, extra staffing for trips to ensure safety.</w:t>
      </w:r>
    </w:p>
    <w:p w14:paraId="5610EC99" w14:textId="77777777" w:rsidR="00907CA9" w:rsidRDefault="00907CA9" w:rsidP="00907CA9">
      <w:pPr>
        <w:rPr>
          <w:rFonts w:ascii="Times New Roman" w:hAnsi="Times New Roman"/>
          <w:sz w:val="28"/>
          <w:szCs w:val="28"/>
        </w:rPr>
      </w:pPr>
      <w:r>
        <w:rPr>
          <w:rFonts w:ascii="Times New Roman" w:hAnsi="Times New Roman"/>
          <w:sz w:val="28"/>
          <w:szCs w:val="28"/>
        </w:rPr>
        <w:t>Specialist staff training enhancing beyond EYFS minimums – 1:1 or small group interventions (not SEND), positive behaviour training, speech and language additions.</w:t>
      </w:r>
    </w:p>
    <w:p w14:paraId="62517CAD" w14:textId="77777777" w:rsidR="00907CA9" w:rsidRDefault="00907CA9" w:rsidP="00907CA9">
      <w:pPr>
        <w:rPr>
          <w:rFonts w:ascii="Times New Roman" w:hAnsi="Times New Roman"/>
          <w:sz w:val="28"/>
          <w:szCs w:val="28"/>
        </w:rPr>
      </w:pPr>
      <w:r>
        <w:rPr>
          <w:rFonts w:ascii="Times New Roman" w:hAnsi="Times New Roman"/>
          <w:sz w:val="28"/>
          <w:szCs w:val="28"/>
        </w:rPr>
        <w:t xml:space="preserve">Additional staffing costs – Time for shopping for resources, preparing Invoices, applying payments, writing letters to Universal credit to aid parents claims, Medication administration (not mandatory in the EYFS), First Aid training </w:t>
      </w:r>
      <w:r>
        <w:rPr>
          <w:rFonts w:ascii="Times New Roman" w:hAnsi="Times New Roman"/>
          <w:sz w:val="28"/>
          <w:szCs w:val="28"/>
        </w:rPr>
        <w:lastRenderedPageBreak/>
        <w:t>beyond basic requirements, washing bibs, flannels and special bins disposing of nappies. Special bins to dispose of food waste.</w:t>
      </w:r>
    </w:p>
    <w:p w14:paraId="6B28E38B" w14:textId="77777777" w:rsidR="00907CA9" w:rsidRDefault="00907CA9" w:rsidP="00907CA9">
      <w:pPr>
        <w:rPr>
          <w:rFonts w:ascii="Times New Roman" w:hAnsi="Times New Roman"/>
          <w:sz w:val="28"/>
          <w:szCs w:val="28"/>
        </w:rPr>
      </w:pPr>
      <w:r>
        <w:rPr>
          <w:rFonts w:ascii="Times New Roman" w:hAnsi="Times New Roman"/>
          <w:sz w:val="28"/>
          <w:szCs w:val="28"/>
        </w:rPr>
        <w:t xml:space="preserve">Wipes, suncream etc, Calpol, anti-histamine, Nappies, nappy creams, flannels.     </w:t>
      </w:r>
    </w:p>
    <w:p w14:paraId="1AAE3E83" w14:textId="77777777" w:rsidR="00907CA9" w:rsidRDefault="00907CA9" w:rsidP="00907CA9">
      <w:pPr>
        <w:rPr>
          <w:rFonts w:ascii="Times New Roman" w:hAnsi="Times New Roman"/>
          <w:sz w:val="28"/>
          <w:szCs w:val="28"/>
        </w:rPr>
      </w:pPr>
      <w:r>
        <w:rPr>
          <w:rFonts w:ascii="Times New Roman" w:hAnsi="Times New Roman"/>
          <w:sz w:val="28"/>
          <w:szCs w:val="28"/>
        </w:rPr>
        <w:t xml:space="preserve">Enhanced staffing in our 2-3 room. (Wyeside have a 1:4 ratio not 1:5 as stated in the EYFS), </w:t>
      </w:r>
    </w:p>
    <w:p w14:paraId="29A0FA8A" w14:textId="77777777" w:rsidR="00907CA9" w:rsidRDefault="00907CA9" w:rsidP="00907CA9">
      <w:pPr>
        <w:rPr>
          <w:rFonts w:ascii="Times New Roman" w:hAnsi="Times New Roman"/>
          <w:sz w:val="28"/>
          <w:szCs w:val="28"/>
        </w:rPr>
      </w:pPr>
      <w:r>
        <w:rPr>
          <w:rFonts w:ascii="Times New Roman" w:hAnsi="Times New Roman"/>
          <w:sz w:val="28"/>
          <w:szCs w:val="28"/>
        </w:rPr>
        <w:t>This list is not limited to the above there may be other items besides the ones specifically mentioned.</w:t>
      </w:r>
    </w:p>
    <w:p w14:paraId="1FB83688" w14:textId="77777777" w:rsidR="00907CA9" w:rsidRDefault="00907CA9" w:rsidP="00907CA9">
      <w:pPr>
        <w:rPr>
          <w:rFonts w:ascii="Times New Roman" w:hAnsi="Times New Roman"/>
          <w:sz w:val="28"/>
          <w:szCs w:val="28"/>
        </w:rPr>
      </w:pPr>
      <w:r>
        <w:rPr>
          <w:rFonts w:ascii="Times New Roman" w:hAnsi="Times New Roman"/>
          <w:sz w:val="28"/>
          <w:szCs w:val="28"/>
        </w:rPr>
        <w:t xml:space="preserve">Total Per Day 8.00-5.00 or 9.00-3.00 £10.00, </w:t>
      </w:r>
    </w:p>
    <w:p w14:paraId="7910D44C" w14:textId="77777777" w:rsidR="00907CA9" w:rsidRDefault="00907CA9" w:rsidP="00907CA9">
      <w:pPr>
        <w:rPr>
          <w:rFonts w:ascii="Times New Roman" w:hAnsi="Times New Roman"/>
          <w:sz w:val="28"/>
          <w:szCs w:val="28"/>
        </w:rPr>
      </w:pPr>
      <w:r>
        <w:rPr>
          <w:rFonts w:ascii="Times New Roman" w:hAnsi="Times New Roman"/>
          <w:sz w:val="28"/>
          <w:szCs w:val="28"/>
        </w:rPr>
        <w:t>Per half Day 8.00-1.00 or 1.00-6.00 £5.00.</w:t>
      </w:r>
    </w:p>
    <w:p w14:paraId="15AD6019" w14:textId="77777777" w:rsidR="00907CA9" w:rsidRDefault="00907CA9" w:rsidP="00907CA9">
      <w:pPr>
        <w:rPr>
          <w:rFonts w:ascii="Times New Roman" w:hAnsi="Times New Roman"/>
          <w:sz w:val="28"/>
          <w:szCs w:val="28"/>
        </w:rPr>
      </w:pPr>
      <w:r>
        <w:rPr>
          <w:rFonts w:ascii="Times New Roman" w:hAnsi="Times New Roman"/>
          <w:sz w:val="28"/>
          <w:szCs w:val="28"/>
        </w:rPr>
        <w:t>Lunches will still be charged separately as we like to give you the choice on packed or Nursery.</w:t>
      </w:r>
    </w:p>
    <w:p w14:paraId="374C558E" w14:textId="77777777" w:rsidR="00907CA9" w:rsidRPr="00392797" w:rsidRDefault="00907CA9" w:rsidP="00907CA9">
      <w:pPr>
        <w:rPr>
          <w:rFonts w:ascii="Times New Roman" w:hAnsi="Times New Roman"/>
          <w:b/>
          <w:sz w:val="28"/>
          <w:szCs w:val="28"/>
          <w:u w:val="single"/>
        </w:rPr>
      </w:pPr>
      <w:r w:rsidRPr="00392797">
        <w:rPr>
          <w:rFonts w:ascii="Times New Roman" w:hAnsi="Times New Roman"/>
          <w:b/>
          <w:sz w:val="28"/>
          <w:szCs w:val="28"/>
          <w:u w:val="single"/>
        </w:rPr>
        <w:t>Terminating or Changing Your Contract</w:t>
      </w:r>
    </w:p>
    <w:p w14:paraId="067B0474" w14:textId="77777777" w:rsidR="00907CA9" w:rsidRDefault="00907CA9" w:rsidP="00907CA9">
      <w:pPr>
        <w:rPr>
          <w:rFonts w:ascii="Times New Roman" w:hAnsi="Times New Roman"/>
          <w:sz w:val="28"/>
          <w:szCs w:val="28"/>
        </w:rPr>
      </w:pPr>
      <w:r>
        <w:rPr>
          <w:rFonts w:ascii="Times New Roman" w:hAnsi="Times New Roman"/>
          <w:sz w:val="28"/>
          <w:szCs w:val="28"/>
        </w:rPr>
        <w:t xml:space="preserve">You will still be required to terminate your contract, in writing giving Wyeside Nursery a four-week notice period. </w:t>
      </w:r>
    </w:p>
    <w:p w14:paraId="3431AB85" w14:textId="77777777" w:rsidR="00054691" w:rsidRDefault="00054691"/>
    <w:sectPr w:rsidR="000546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EE0"/>
    <w:multiLevelType w:val="hybridMultilevel"/>
    <w:tmpl w:val="AA5E5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14303543">
    <w:abstractNumId w:val="0"/>
    <w:lvlOverride w:ilvl="0"/>
    <w:lvlOverride w:ilvl="1"/>
    <w:lvlOverride w:ilvl="2"/>
    <w:lvlOverride w:ilvl="3"/>
    <w:lvlOverride w:ilvl="4"/>
    <w:lvlOverride w:ilvl="5"/>
    <w:lvlOverride w:ilvl="6"/>
    <w:lvlOverride w:ilvl="7"/>
    <w:lvlOverride w:ilvl="8"/>
  </w:num>
  <w:num w:numId="2" w16cid:durableId="1437560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A9"/>
    <w:rsid w:val="00054691"/>
    <w:rsid w:val="0009006D"/>
    <w:rsid w:val="00907CA9"/>
    <w:rsid w:val="00D52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8296"/>
  <w15:chartTrackingRefBased/>
  <w15:docId w15:val="{05B4C3E5-ACC2-498A-8D71-B2FD12D4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CA9"/>
    <w:pPr>
      <w:spacing w:after="200" w:line="276" w:lineRule="auto"/>
    </w:pPr>
    <w:rPr>
      <w:rFonts w:ascii="Calibri" w:eastAsia="Calibri" w:hAnsi="Calibri" w:cs="Times New Roman"/>
      <w:kern w:val="0"/>
      <w:lang w:eastAsia="zh-CN"/>
      <w14:ligatures w14:val="none"/>
    </w:rPr>
  </w:style>
  <w:style w:type="paragraph" w:styleId="Heading1">
    <w:name w:val="heading 1"/>
    <w:basedOn w:val="Normal"/>
    <w:next w:val="Normal"/>
    <w:link w:val="Heading1Char"/>
    <w:uiPriority w:val="9"/>
    <w:qFormat/>
    <w:rsid w:val="00907C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7C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7C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C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C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C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C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C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C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C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7C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7C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C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C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C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C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C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CA9"/>
    <w:rPr>
      <w:rFonts w:eastAsiaTheme="majorEastAsia" w:cstheme="majorBidi"/>
      <w:color w:val="272727" w:themeColor="text1" w:themeTint="D8"/>
    </w:rPr>
  </w:style>
  <w:style w:type="paragraph" w:styleId="Title">
    <w:name w:val="Title"/>
    <w:basedOn w:val="Normal"/>
    <w:next w:val="Normal"/>
    <w:link w:val="TitleChar"/>
    <w:uiPriority w:val="10"/>
    <w:qFormat/>
    <w:rsid w:val="00907C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C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C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C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CA9"/>
    <w:pPr>
      <w:spacing w:before="160"/>
      <w:jc w:val="center"/>
    </w:pPr>
    <w:rPr>
      <w:i/>
      <w:iCs/>
      <w:color w:val="404040" w:themeColor="text1" w:themeTint="BF"/>
    </w:rPr>
  </w:style>
  <w:style w:type="character" w:customStyle="1" w:styleId="QuoteChar">
    <w:name w:val="Quote Char"/>
    <w:basedOn w:val="DefaultParagraphFont"/>
    <w:link w:val="Quote"/>
    <w:uiPriority w:val="29"/>
    <w:rsid w:val="00907CA9"/>
    <w:rPr>
      <w:i/>
      <w:iCs/>
      <w:color w:val="404040" w:themeColor="text1" w:themeTint="BF"/>
    </w:rPr>
  </w:style>
  <w:style w:type="paragraph" w:styleId="ListParagraph">
    <w:name w:val="List Paragraph"/>
    <w:basedOn w:val="Normal"/>
    <w:uiPriority w:val="99"/>
    <w:qFormat/>
    <w:rsid w:val="00907CA9"/>
    <w:pPr>
      <w:ind w:left="720"/>
      <w:contextualSpacing/>
    </w:pPr>
  </w:style>
  <w:style w:type="character" w:styleId="IntenseEmphasis">
    <w:name w:val="Intense Emphasis"/>
    <w:basedOn w:val="DefaultParagraphFont"/>
    <w:uiPriority w:val="21"/>
    <w:qFormat/>
    <w:rsid w:val="00907CA9"/>
    <w:rPr>
      <w:i/>
      <w:iCs/>
      <w:color w:val="2F5496" w:themeColor="accent1" w:themeShade="BF"/>
    </w:rPr>
  </w:style>
  <w:style w:type="paragraph" w:styleId="IntenseQuote">
    <w:name w:val="Intense Quote"/>
    <w:basedOn w:val="Normal"/>
    <w:next w:val="Normal"/>
    <w:link w:val="IntenseQuoteChar"/>
    <w:uiPriority w:val="30"/>
    <w:qFormat/>
    <w:rsid w:val="00907C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CA9"/>
    <w:rPr>
      <w:i/>
      <w:iCs/>
      <w:color w:val="2F5496" w:themeColor="accent1" w:themeShade="BF"/>
    </w:rPr>
  </w:style>
  <w:style w:type="character" w:styleId="IntenseReference">
    <w:name w:val="Intense Reference"/>
    <w:basedOn w:val="DefaultParagraphFont"/>
    <w:uiPriority w:val="32"/>
    <w:qFormat/>
    <w:rsid w:val="00907CA9"/>
    <w:rPr>
      <w:b/>
      <w:bCs/>
      <w:smallCaps/>
      <w:color w:val="2F5496" w:themeColor="accent1" w:themeShade="BF"/>
      <w:spacing w:val="5"/>
    </w:rPr>
  </w:style>
  <w:style w:type="character" w:styleId="Hyperlink">
    <w:name w:val="Hyperlink"/>
    <w:basedOn w:val="DefaultParagraphFont"/>
    <w:semiHidden/>
    <w:unhideWhenUsed/>
    <w:rsid w:val="00907CA9"/>
    <w:rPr>
      <w:color w:val="0000FF"/>
      <w:u w:val="single"/>
    </w:rPr>
  </w:style>
  <w:style w:type="paragraph" w:styleId="BalloonText">
    <w:name w:val="Balloon Text"/>
    <w:basedOn w:val="Normal"/>
    <w:link w:val="BalloonTextChar"/>
    <w:unhideWhenUsed/>
    <w:qFormat/>
    <w:rsid w:val="00907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07CA9"/>
    <w:rPr>
      <w:rFonts w:ascii="Tahoma" w:eastAsia="Calibri" w:hAnsi="Tahoma" w:cs="Tahoma"/>
      <w:kern w:val="0"/>
      <w:sz w:val="16"/>
      <w:szCs w:val="16"/>
      <w:lang w:eastAsia="zh-CN"/>
      <w14:ligatures w14:val="none"/>
    </w:rPr>
  </w:style>
  <w:style w:type="paragraph" w:styleId="NoSpacing">
    <w:name w:val="No Spacing"/>
    <w:qFormat/>
    <w:rsid w:val="00907CA9"/>
    <w:pPr>
      <w:spacing w:after="0" w:line="240" w:lineRule="auto"/>
    </w:pPr>
    <w:rPr>
      <w:rFonts w:ascii="Calibri" w:eastAsia="Calibri" w:hAnsi="Calibri" w:cs="Times New Roman"/>
      <w:kern w:val="0"/>
      <w:lang w:eastAsia="zh-CN"/>
      <w14:ligatures w14:val="none"/>
    </w:rPr>
  </w:style>
  <w:style w:type="table" w:styleId="TableGrid">
    <w:name w:val="Table Grid"/>
    <w:basedOn w:val="TableNormal"/>
    <w:uiPriority w:val="99"/>
    <w:rsid w:val="00907CA9"/>
    <w:pPr>
      <w:spacing w:after="0" w:line="240" w:lineRule="auto"/>
    </w:pPr>
    <w:rPr>
      <w:rFonts w:ascii="Calibri" w:eastAsia="Calibri" w:hAnsi="Calibri" w:cs="Times New Roman"/>
      <w:kern w:val="0"/>
      <w:lang w:eastAsia="zh-C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yesidedaynursery.co.uk"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yesidedaynursery.co.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1398</Words>
  <Characters>7969</Characters>
  <Application>Microsoft Office Word</Application>
  <DocSecurity>0</DocSecurity>
  <Lines>66</Lines>
  <Paragraphs>18</Paragraphs>
  <ScaleCrop>false</ScaleCrop>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Wyeside .</dc:creator>
  <cp:keywords/>
  <dc:description/>
  <cp:lastModifiedBy>Wyeside .</cp:lastModifiedBy>
  <cp:revision>1</cp:revision>
  <dcterms:created xsi:type="dcterms:W3CDTF">2025-08-14T13:10:00Z</dcterms:created>
  <dcterms:modified xsi:type="dcterms:W3CDTF">2025-08-14T13:14:00Z</dcterms:modified>
</cp:coreProperties>
</file>